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3E" w:rsidRDefault="00440322" w:rsidP="00C1193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6B84F3" wp14:editId="15D854BE">
            <wp:simplePos x="0" y="0"/>
            <wp:positionH relativeFrom="column">
              <wp:posOffset>-1081405</wp:posOffset>
            </wp:positionH>
            <wp:positionV relativeFrom="paragraph">
              <wp:posOffset>-729615</wp:posOffset>
            </wp:positionV>
            <wp:extent cx="7573645" cy="10712450"/>
            <wp:effectExtent l="0" t="0" r="8255" b="0"/>
            <wp:wrapNone/>
            <wp:docPr id="1" name="Рисунок 1" descr="C:\Users\tgg\Downloads\1588677059_49-p-foni-dlya-dou-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g\Downloads\1588677059_49-p-foni-dlya-dou-9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52"/>
          <w:szCs w:val="52"/>
        </w:rPr>
      </w:pPr>
      <w:r w:rsidRPr="00440322">
        <w:rPr>
          <w:rFonts w:ascii="Times New Roman" w:hAnsi="Times New Roman"/>
          <w:b/>
          <w:sz w:val="52"/>
          <w:szCs w:val="52"/>
        </w:rPr>
        <w:t>Загадки о лете.</w:t>
      </w:r>
    </w:p>
    <w:p w:rsid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Солнышко светит, цветочки цветут,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Дети в панамках по травке бегут,</w:t>
      </w:r>
    </w:p>
    <w:p w:rsidR="009E6F85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(лето)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Желтый очень яркий круг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Нам осветит все вокруг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Будет землю освещать</w:t>
      </w:r>
    </w:p>
    <w:p w:rsidR="00C1193E" w:rsidRPr="00440322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за тучкой пропадать.</w:t>
      </w:r>
    </w:p>
    <w:p w:rsidR="00C1193E" w:rsidRDefault="00C1193E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(солнце)</w:t>
      </w:r>
    </w:p>
    <w:p w:rsid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  <w:r w:rsidRPr="00440322">
        <w:rPr>
          <w:rFonts w:ascii="Times New Roman" w:hAnsi="Times New Roman"/>
          <w:b/>
          <w:sz w:val="28"/>
          <w:szCs w:val="28"/>
        </w:rPr>
        <w:t>Краски на небе рассыпались вдруг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  <w:r w:rsidRPr="00440322">
        <w:rPr>
          <w:rFonts w:ascii="Times New Roman" w:hAnsi="Times New Roman"/>
          <w:b/>
          <w:sz w:val="28"/>
          <w:szCs w:val="28"/>
        </w:rPr>
        <w:t>Ты посмотри как красиво вокруг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  <w:r w:rsidRPr="00440322">
        <w:rPr>
          <w:rFonts w:ascii="Times New Roman" w:hAnsi="Times New Roman"/>
          <w:b/>
          <w:sz w:val="28"/>
          <w:szCs w:val="28"/>
        </w:rPr>
        <w:t>(радуга)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BC6683" wp14:editId="19B57D98">
            <wp:simplePos x="0" y="0"/>
            <wp:positionH relativeFrom="column">
              <wp:posOffset>-1099185</wp:posOffset>
            </wp:positionH>
            <wp:positionV relativeFrom="paragraph">
              <wp:posOffset>-678815</wp:posOffset>
            </wp:positionV>
            <wp:extent cx="7573645" cy="10712450"/>
            <wp:effectExtent l="0" t="0" r="8255" b="0"/>
            <wp:wrapNone/>
            <wp:docPr id="2" name="Рисунок 2" descr="C:\Users\tgg\Downloads\1588677059_49-p-foni-dlya-dou-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g\Downloads\1588677059_49-p-foni-dlya-dou-9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Они жужжат и тут и там</w:t>
      </w:r>
    </w:p>
    <w:p w:rsidR="00440322" w:rsidRPr="00440322" w:rsidRDefault="00440322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по полям и по кустам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Ты близко к ним не подходи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Они же трудятся с зари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вкусный мед они нам дали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А все летали и жужжали.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(пчелы)</w:t>
      </w:r>
    </w:p>
    <w:p w:rsidR="00440322" w:rsidRDefault="00440322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Она к нам хмурая пришла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дождь на землю пролила,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Кап-кап, кап-кап и тут и там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И дети скажут по лужам.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32"/>
          <w:szCs w:val="32"/>
        </w:rPr>
      </w:pPr>
      <w:r w:rsidRPr="00440322">
        <w:rPr>
          <w:rFonts w:ascii="Times New Roman" w:hAnsi="Times New Roman"/>
          <w:b/>
          <w:sz w:val="32"/>
          <w:szCs w:val="32"/>
        </w:rPr>
        <w:t>(туча)</w:t>
      </w: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167F" w:rsidRPr="00440322" w:rsidRDefault="006F167F" w:rsidP="004403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193E" w:rsidRDefault="00C1193E"/>
    <w:sectPr w:rsidR="00C11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96D"/>
    <w:rsid w:val="001E796D"/>
    <w:rsid w:val="00440322"/>
    <w:rsid w:val="006F167F"/>
    <w:rsid w:val="009E6F85"/>
    <w:rsid w:val="00C1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9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9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7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2022-06-26T04:54:00Z</dcterms:created>
  <dcterms:modified xsi:type="dcterms:W3CDTF">2022-06-26T05:21:00Z</dcterms:modified>
</cp:coreProperties>
</file>