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B3" w:rsidRDefault="004626B3" w:rsidP="004626B3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4626B3" w:rsidRDefault="004626B3" w:rsidP="004626B3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4626B3" w:rsidRDefault="004626B3" w:rsidP="004626B3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4626B3" w:rsidRDefault="004626B3" w:rsidP="004626B3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AC4239">
        <w:rPr>
          <w:rFonts w:ascii="Times New Roman" w:hAnsi="Times New Roman" w:cs="Times New Roman"/>
          <w:b/>
          <w:color w:val="FF0000"/>
          <w:sz w:val="56"/>
          <w:szCs w:val="56"/>
        </w:rPr>
        <w:t>МОНИТОРИНГ</w:t>
      </w:r>
    </w:p>
    <w:p w:rsidR="004626B3" w:rsidRPr="00AC4239" w:rsidRDefault="004626B3" w:rsidP="004626B3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5065CA" w:rsidRPr="005065CA" w:rsidRDefault="004626B3" w:rsidP="005065CA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C4239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готовности </w:t>
      </w:r>
      <w:r w:rsidR="005065CA" w:rsidRPr="005065CA">
        <w:rPr>
          <w:rFonts w:ascii="Times New Roman" w:hAnsi="Times New Roman" w:cs="Times New Roman"/>
          <w:b/>
          <w:color w:val="FF0000"/>
          <w:sz w:val="48"/>
          <w:szCs w:val="48"/>
        </w:rPr>
        <w:t>МАДОУ  «Детский сад № 56</w:t>
      </w:r>
    </w:p>
    <w:p w:rsidR="005065CA" w:rsidRDefault="005065CA" w:rsidP="005065CA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5065CA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комбинированного вида»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</w:p>
    <w:p w:rsidR="004626B3" w:rsidRDefault="004A703A" w:rsidP="004626B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к реализации </w:t>
      </w:r>
      <w:r w:rsidR="005065CA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4626B3" w:rsidRPr="00AC4239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ФГОС </w:t>
      </w:r>
      <w:proofErr w:type="gramStart"/>
      <w:r w:rsidR="004626B3" w:rsidRPr="00AC4239">
        <w:rPr>
          <w:rFonts w:ascii="Times New Roman" w:hAnsi="Times New Roman" w:cs="Times New Roman"/>
          <w:b/>
          <w:color w:val="FF0000"/>
          <w:sz w:val="48"/>
          <w:szCs w:val="48"/>
        </w:rPr>
        <w:t>ДО</w:t>
      </w:r>
      <w:proofErr w:type="gramEnd"/>
      <w:r w:rsidR="005065CA">
        <w:rPr>
          <w:rFonts w:ascii="Times New Roman" w:hAnsi="Times New Roman" w:cs="Times New Roman"/>
          <w:b/>
          <w:color w:val="FF0000"/>
          <w:sz w:val="48"/>
          <w:szCs w:val="48"/>
        </w:rPr>
        <w:t>.</w:t>
      </w:r>
    </w:p>
    <w:p w:rsidR="004A703A" w:rsidRPr="004A703A" w:rsidRDefault="005065CA" w:rsidP="004626B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(</w:t>
      </w:r>
      <w:r w:rsidR="004A703A">
        <w:rPr>
          <w:rFonts w:ascii="Times New Roman" w:hAnsi="Times New Roman" w:cs="Times New Roman"/>
          <w:b/>
          <w:color w:val="FF0000"/>
          <w:sz w:val="48"/>
          <w:szCs w:val="48"/>
          <w:lang w:val="en-US"/>
        </w:rPr>
        <w:t>II</w:t>
      </w:r>
      <w:r w:rsidR="004A703A" w:rsidRPr="005065CA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–</w:t>
      </w:r>
      <w:r w:rsidR="004A703A" w:rsidRPr="005065CA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ой </w:t>
      </w:r>
      <w:r w:rsidR="004A703A">
        <w:rPr>
          <w:rFonts w:ascii="Times New Roman" w:hAnsi="Times New Roman" w:cs="Times New Roman"/>
          <w:b/>
          <w:color w:val="FF0000"/>
          <w:sz w:val="48"/>
          <w:szCs w:val="48"/>
        </w:rPr>
        <w:t>этап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)</w:t>
      </w:r>
      <w:bookmarkStart w:id="0" w:name="_GoBack"/>
      <w:bookmarkEnd w:id="0"/>
    </w:p>
    <w:p w:rsidR="00F52CEF" w:rsidRDefault="00F52CEF"/>
    <w:p w:rsidR="004626B3" w:rsidRDefault="004626B3"/>
    <w:p w:rsidR="004626B3" w:rsidRDefault="004626B3"/>
    <w:p w:rsidR="004626B3" w:rsidRDefault="004626B3"/>
    <w:p w:rsidR="004626B3" w:rsidRDefault="004626B3"/>
    <w:p w:rsidR="004626B3" w:rsidRDefault="004626B3"/>
    <w:p w:rsidR="004626B3" w:rsidRDefault="004626B3"/>
    <w:p w:rsidR="004626B3" w:rsidRDefault="004626B3"/>
    <w:p w:rsidR="004626B3" w:rsidRDefault="004626B3"/>
    <w:p w:rsidR="004626B3" w:rsidRDefault="004626B3"/>
    <w:p w:rsidR="004626B3" w:rsidRDefault="004626B3"/>
    <w:p w:rsidR="004626B3" w:rsidRDefault="004626B3"/>
    <w:p w:rsidR="004626B3" w:rsidRDefault="004626B3"/>
    <w:tbl>
      <w:tblPr>
        <w:tblW w:w="11489" w:type="dxa"/>
        <w:tblInd w:w="-601" w:type="dxa"/>
        <w:tblLook w:val="04A0" w:firstRow="1" w:lastRow="0" w:firstColumn="1" w:lastColumn="0" w:noHBand="0" w:noVBand="1"/>
      </w:tblPr>
      <w:tblGrid>
        <w:gridCol w:w="1669"/>
        <w:gridCol w:w="960"/>
        <w:gridCol w:w="960"/>
        <w:gridCol w:w="1480"/>
        <w:gridCol w:w="1060"/>
        <w:gridCol w:w="1480"/>
        <w:gridCol w:w="980"/>
        <w:gridCol w:w="980"/>
        <w:gridCol w:w="496"/>
        <w:gridCol w:w="1424"/>
      </w:tblGrid>
      <w:tr w:rsidR="004626B3" w:rsidRPr="004626B3" w:rsidTr="00052445">
        <w:trPr>
          <w:trHeight w:val="315"/>
        </w:trPr>
        <w:tc>
          <w:tcPr>
            <w:tcW w:w="11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Раздел 1. Общие сведения </w:t>
            </w:r>
            <w:r w:rsidRPr="004626B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(по состоянию на 1 февраля 2015 года)</w:t>
            </w:r>
          </w:p>
        </w:tc>
      </w:tr>
      <w:tr w:rsidR="004626B3" w:rsidRPr="004626B3" w:rsidTr="00052445">
        <w:trPr>
          <w:trHeight w:val="315"/>
        </w:trPr>
        <w:tc>
          <w:tcPr>
            <w:tcW w:w="11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1.1 Общие сведения об организации</w:t>
            </w:r>
          </w:p>
        </w:tc>
      </w:tr>
      <w:tr w:rsidR="00052445" w:rsidRPr="004626B3" w:rsidTr="00052445">
        <w:trPr>
          <w:trHeight w:val="45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26B3" w:rsidRPr="004626B3" w:rsidTr="00052445">
        <w:trPr>
          <w:trHeight w:val="300"/>
        </w:trPr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строки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значения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626B3" w:rsidRPr="004626B3" w:rsidTr="00052445">
        <w:trPr>
          <w:trHeight w:val="300"/>
        </w:trPr>
        <w:tc>
          <w:tcPr>
            <w:tcW w:w="50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6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26B3" w:rsidRPr="004626B3" w:rsidTr="00052445">
        <w:trPr>
          <w:trHeight w:val="713"/>
        </w:trPr>
        <w:tc>
          <w:tcPr>
            <w:tcW w:w="50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lang w:eastAsia="ru-RU"/>
              </w:rPr>
              <w:t>Тип учреждения (организации)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автономное учреждение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выберите значение из списка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6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26B3" w:rsidRPr="004626B3" w:rsidTr="00052445">
        <w:trPr>
          <w:trHeight w:val="615"/>
        </w:trPr>
        <w:tc>
          <w:tcPr>
            <w:tcW w:w="50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местности, в котором расположена организация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городская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выберите значение из списка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6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26B3" w:rsidRPr="004626B3" w:rsidTr="00052445">
        <w:trPr>
          <w:trHeight w:val="930"/>
        </w:trPr>
        <w:tc>
          <w:tcPr>
            <w:tcW w:w="50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lang w:eastAsia="ru-RU"/>
              </w:rPr>
              <w:t>Общее количество воспитанников, обучающихся по программам дошкольного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2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укажите значение в единицах (человек)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6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26B3" w:rsidRPr="004626B3" w:rsidTr="00052445">
        <w:trPr>
          <w:trHeight w:val="300"/>
        </w:trPr>
        <w:tc>
          <w:tcPr>
            <w:tcW w:w="50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lang w:eastAsia="ru-RU"/>
              </w:rPr>
              <w:t>в том числе в возрасте старше 3-х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03_1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245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6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26B3" w:rsidRPr="004626B3" w:rsidTr="00052445">
        <w:trPr>
          <w:trHeight w:val="300"/>
        </w:trPr>
        <w:tc>
          <w:tcPr>
            <w:tcW w:w="50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групп в организации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укажите значение в единицах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6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26B3" w:rsidRPr="004626B3" w:rsidTr="00052445">
        <w:trPr>
          <w:trHeight w:val="555"/>
        </w:trPr>
        <w:tc>
          <w:tcPr>
            <w:tcW w:w="50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Требует ли организация капитального ремонта?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выберите значение из списка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6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26B3" w:rsidRPr="004626B3" w:rsidTr="00052445">
        <w:trPr>
          <w:trHeight w:val="600"/>
        </w:trPr>
        <w:tc>
          <w:tcPr>
            <w:tcW w:w="50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Находится ли организация в аварийном состоянии?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выберите значение из списка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6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26B3" w:rsidRPr="004626B3" w:rsidTr="00052445">
        <w:trPr>
          <w:trHeight w:val="300"/>
        </w:trPr>
        <w:tc>
          <w:tcPr>
            <w:tcW w:w="50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ли организация отопление?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выберите значение из списка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6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26B3" w:rsidRPr="004626B3" w:rsidTr="00052445">
        <w:trPr>
          <w:trHeight w:val="300"/>
        </w:trPr>
        <w:tc>
          <w:tcPr>
            <w:tcW w:w="50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ли организация водоснабжение?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выберите значение из списка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6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26B3" w:rsidRPr="004626B3" w:rsidTr="00052445">
        <w:trPr>
          <w:trHeight w:val="300"/>
        </w:trPr>
        <w:tc>
          <w:tcPr>
            <w:tcW w:w="50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ли организация канализацию?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выберите значение из списка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6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4626B3" w:rsidTr="00052445">
        <w:trPr>
          <w:trHeight w:val="30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6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26B3" w:rsidRPr="004626B3" w:rsidTr="00052445">
        <w:trPr>
          <w:trHeight w:val="315"/>
        </w:trPr>
        <w:tc>
          <w:tcPr>
            <w:tcW w:w="11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1.2. Общие сведения о направленности групп организации</w:t>
            </w:r>
          </w:p>
        </w:tc>
      </w:tr>
      <w:tr w:rsidR="00052445" w:rsidRPr="004626B3" w:rsidTr="00052445">
        <w:trPr>
          <w:trHeight w:val="9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26B3" w:rsidRPr="004626B3" w:rsidTr="00052445">
        <w:trPr>
          <w:trHeight w:val="315"/>
        </w:trPr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строки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значения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6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26B3" w:rsidRPr="004626B3" w:rsidTr="00052445">
        <w:trPr>
          <w:trHeight w:val="315"/>
        </w:trPr>
        <w:tc>
          <w:tcPr>
            <w:tcW w:w="50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6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26B3" w:rsidRPr="004626B3" w:rsidTr="00052445">
        <w:trPr>
          <w:trHeight w:val="728"/>
        </w:trPr>
        <w:tc>
          <w:tcPr>
            <w:tcW w:w="50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lang w:eastAsia="ru-RU"/>
              </w:rPr>
              <w:t xml:space="preserve">Укажите </w:t>
            </w:r>
            <w:proofErr w:type="spellStart"/>
            <w:r w:rsidRPr="004626B3">
              <w:rPr>
                <w:rFonts w:ascii="Times New Roman" w:eastAsia="Times New Roman" w:hAnsi="Times New Roman" w:cs="Times New Roman"/>
                <w:lang w:eastAsia="ru-RU"/>
              </w:rPr>
              <w:t>количетво</w:t>
            </w:r>
            <w:proofErr w:type="spellEnd"/>
            <w:r w:rsidRPr="004626B3">
              <w:rPr>
                <w:rFonts w:ascii="Times New Roman" w:eastAsia="Times New Roman" w:hAnsi="Times New Roman" w:cs="Times New Roman"/>
                <w:lang w:eastAsia="ru-RU"/>
              </w:rPr>
              <w:t xml:space="preserve"> групп дошкольного образования общеразвивающей направленности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укажите значение в единицах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6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26B3" w:rsidRPr="004626B3" w:rsidTr="00052445">
        <w:trPr>
          <w:trHeight w:val="960"/>
        </w:trPr>
        <w:tc>
          <w:tcPr>
            <w:tcW w:w="50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lang w:eastAsia="ru-RU"/>
              </w:rPr>
              <w:t xml:space="preserve">Укажите </w:t>
            </w:r>
            <w:proofErr w:type="spellStart"/>
            <w:r w:rsidRPr="004626B3">
              <w:rPr>
                <w:rFonts w:ascii="Times New Roman" w:eastAsia="Times New Roman" w:hAnsi="Times New Roman" w:cs="Times New Roman"/>
                <w:lang w:eastAsia="ru-RU"/>
              </w:rPr>
              <w:t>количетво</w:t>
            </w:r>
            <w:proofErr w:type="spellEnd"/>
            <w:r w:rsidRPr="004626B3">
              <w:rPr>
                <w:rFonts w:ascii="Times New Roman" w:eastAsia="Times New Roman" w:hAnsi="Times New Roman" w:cs="Times New Roman"/>
                <w:lang w:eastAsia="ru-RU"/>
              </w:rPr>
              <w:t xml:space="preserve"> групп дошкольного образования оздоровительной направленности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5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6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26B3" w:rsidRPr="004626B3" w:rsidTr="00052445">
        <w:trPr>
          <w:trHeight w:val="960"/>
        </w:trPr>
        <w:tc>
          <w:tcPr>
            <w:tcW w:w="50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lang w:eastAsia="ru-RU"/>
              </w:rPr>
              <w:t xml:space="preserve">Укажите </w:t>
            </w:r>
            <w:proofErr w:type="spellStart"/>
            <w:r w:rsidRPr="004626B3">
              <w:rPr>
                <w:rFonts w:ascii="Times New Roman" w:eastAsia="Times New Roman" w:hAnsi="Times New Roman" w:cs="Times New Roman"/>
                <w:lang w:eastAsia="ru-RU"/>
              </w:rPr>
              <w:t>количетво</w:t>
            </w:r>
            <w:proofErr w:type="spellEnd"/>
            <w:r w:rsidRPr="004626B3">
              <w:rPr>
                <w:rFonts w:ascii="Times New Roman" w:eastAsia="Times New Roman" w:hAnsi="Times New Roman" w:cs="Times New Roman"/>
                <w:lang w:eastAsia="ru-RU"/>
              </w:rPr>
              <w:t xml:space="preserve"> групп дошкольного образования компенсирующей направленности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5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6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26B3" w:rsidRPr="004626B3" w:rsidTr="00052445">
        <w:trPr>
          <w:trHeight w:val="960"/>
        </w:trPr>
        <w:tc>
          <w:tcPr>
            <w:tcW w:w="50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lang w:eastAsia="ru-RU"/>
              </w:rPr>
              <w:t xml:space="preserve">Укажите </w:t>
            </w:r>
            <w:proofErr w:type="spellStart"/>
            <w:r w:rsidRPr="004626B3">
              <w:rPr>
                <w:rFonts w:ascii="Times New Roman" w:eastAsia="Times New Roman" w:hAnsi="Times New Roman" w:cs="Times New Roman"/>
                <w:lang w:eastAsia="ru-RU"/>
              </w:rPr>
              <w:t>количетво</w:t>
            </w:r>
            <w:proofErr w:type="spellEnd"/>
            <w:r w:rsidRPr="004626B3">
              <w:rPr>
                <w:rFonts w:ascii="Times New Roman" w:eastAsia="Times New Roman" w:hAnsi="Times New Roman" w:cs="Times New Roman"/>
                <w:lang w:eastAsia="ru-RU"/>
              </w:rPr>
              <w:t xml:space="preserve"> групп дошкольного образования комбинированной направленности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5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6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26B3" w:rsidRPr="004626B3" w:rsidTr="00052445">
        <w:trPr>
          <w:trHeight w:val="720"/>
        </w:trPr>
        <w:tc>
          <w:tcPr>
            <w:tcW w:w="50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lang w:eastAsia="ru-RU"/>
              </w:rPr>
              <w:t xml:space="preserve">Укажите </w:t>
            </w:r>
            <w:proofErr w:type="spellStart"/>
            <w:r w:rsidRPr="004626B3">
              <w:rPr>
                <w:rFonts w:ascii="Times New Roman" w:eastAsia="Times New Roman" w:hAnsi="Times New Roman" w:cs="Times New Roman"/>
                <w:lang w:eastAsia="ru-RU"/>
              </w:rPr>
              <w:t>количетво</w:t>
            </w:r>
            <w:proofErr w:type="spellEnd"/>
            <w:r w:rsidRPr="004626B3">
              <w:rPr>
                <w:rFonts w:ascii="Times New Roman" w:eastAsia="Times New Roman" w:hAnsi="Times New Roman" w:cs="Times New Roman"/>
                <w:lang w:eastAsia="ru-RU"/>
              </w:rPr>
              <w:t xml:space="preserve"> семейных групп, организованных на базе организации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5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6B3" w:rsidRPr="004626B3" w:rsidRDefault="004626B3" w:rsidP="00462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26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626B3" w:rsidRDefault="004626B3"/>
    <w:p w:rsidR="00052445" w:rsidRDefault="00052445"/>
    <w:tbl>
      <w:tblPr>
        <w:tblW w:w="104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49"/>
        <w:gridCol w:w="960"/>
        <w:gridCol w:w="2300"/>
        <w:gridCol w:w="411"/>
        <w:gridCol w:w="1559"/>
        <w:gridCol w:w="290"/>
        <w:gridCol w:w="1060"/>
        <w:gridCol w:w="777"/>
        <w:gridCol w:w="708"/>
        <w:gridCol w:w="295"/>
        <w:gridCol w:w="556"/>
        <w:gridCol w:w="142"/>
        <w:gridCol w:w="236"/>
      </w:tblGrid>
      <w:tr w:rsidR="00052445" w:rsidRPr="00052445" w:rsidTr="00052445">
        <w:trPr>
          <w:trHeight w:val="690"/>
        </w:trPr>
        <w:tc>
          <w:tcPr>
            <w:tcW w:w="104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6216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 Характеристика созданных условий в организации</w:t>
            </w:r>
            <w:r w:rsidRPr="000524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(по состоянию на 1 февраля 2015 года)</w:t>
            </w:r>
          </w:p>
        </w:tc>
      </w:tr>
      <w:tr w:rsidR="00052445" w:rsidRPr="00052445" w:rsidTr="00052445">
        <w:trPr>
          <w:trHeight w:val="450"/>
        </w:trPr>
        <w:tc>
          <w:tcPr>
            <w:tcW w:w="104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2.1 Правовое обеспечение введения ФГОС 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052445" w:rsidRPr="00052445" w:rsidTr="00AA6216">
        <w:trPr>
          <w:trHeight w:val="353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052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01) Утверждены ли на уровне образовательной организации:</w:t>
            </w:r>
            <w:proofErr w:type="gramEnd"/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график (дорожная карта) введения ФГОС 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6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рабочая группа по введению ФГОС 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 которой могут входить воспитатели, родители, социальные партнеры и др.)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2445" w:rsidRPr="00052445" w:rsidTr="00AA6216">
        <w:trPr>
          <w:trHeight w:val="10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spellStart"/>
            <w:proofErr w:type="gram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proofErr w:type="spell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общеобразовательная(</w:t>
            </w:r>
            <w:proofErr w:type="spell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proofErr w:type="spell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программа(ы) дошкольного образования, разработанная(</w:t>
            </w:r>
            <w:proofErr w:type="spell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proofErr w:type="spell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на основе ФГОС ДО и соответствующая(</w:t>
            </w:r>
            <w:proofErr w:type="spell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proofErr w:type="spell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по Вашему мнению всем требованиям ФГОС ДО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2445" w:rsidRPr="00052445" w:rsidTr="00AA6216">
        <w:trPr>
          <w:trHeight w:val="308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02) Утверждены ли (внесены ли изменения в):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2445" w:rsidRPr="00052445" w:rsidTr="00AA6216">
        <w:trPr>
          <w:trHeight w:val="7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е(</w:t>
            </w:r>
            <w:proofErr w:type="gram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я) о системе оценки деятельности педагогических работников в соответствии с ФГОС ДО, в том числе в части распределения стимулирующих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2445" w:rsidRPr="00052445" w:rsidTr="00AA6216">
        <w:trPr>
          <w:trHeight w:val="7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е(</w:t>
            </w:r>
            <w:proofErr w:type="gram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я) о системе оценки индивидуального развития детей в соответствии с ФГОС ДО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2445" w:rsidRPr="00052445" w:rsidTr="00AA6216">
        <w:trPr>
          <w:trHeight w:val="3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е(</w:t>
            </w:r>
            <w:proofErr w:type="gram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я) о взаимодействии с семьями воспитанников в соответствии с ФГОС ДО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2445" w:rsidRPr="00052445" w:rsidTr="00AA6216">
        <w:trPr>
          <w:trHeight w:val="14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локальные акты, регламентирующие оказание платных услуг и реализацию дополнительных общеобразовательных программ, с учетом особенностей реализации основной общеобразовательной программы дошкольного образования в течение всей продолжительности пребывания детей в образовательной организации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2445" w:rsidRPr="00052445" w:rsidTr="00AA6216">
        <w:trPr>
          <w:trHeight w:val="10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(впишите 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</w:t>
            </w:r>
            <w:proofErr w:type="gram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";")</w:t>
            </w:r>
          </w:p>
        </w:tc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2445" w:rsidRPr="00052445" w:rsidTr="00AA6216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052445">
        <w:trPr>
          <w:trHeight w:val="315"/>
        </w:trPr>
        <w:tc>
          <w:tcPr>
            <w:tcW w:w="104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2.2 Развивающая предметно-пространственная среда (РППС)</w:t>
            </w:r>
          </w:p>
        </w:tc>
      </w:tr>
      <w:tr w:rsidR="00052445" w:rsidRPr="00052445" w:rsidTr="00AA6216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825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строки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значения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052445" w:rsidRPr="00052445" w:rsidTr="00AA6216">
        <w:trPr>
          <w:trHeight w:val="300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600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групповых (игровых) комнат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укажите значение в м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930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оборудованного участка - территории, прилегающей к организации, либо расположенной на незначительном удалении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выберите значение из списка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600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оборудованных участков (участка)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укажите значение в </w:t>
            </w: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</w:tr>
      <w:tr w:rsidR="00052445" w:rsidRPr="00052445" w:rsidTr="00AA6216">
        <w:trPr>
          <w:trHeight w:val="630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наличие оборудованног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о(</w:t>
            </w:r>
            <w:proofErr w:type="spellStart"/>
            <w:proofErr w:type="gram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</w:t>
            </w:r>
            <w:proofErr w:type="spell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помещения(</w:t>
            </w:r>
            <w:proofErr w:type="spell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proofErr w:type="spell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для проведения физкультурных занятий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выберите значение из списка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630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оборудованног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о(</w:t>
            </w:r>
            <w:proofErr w:type="spellStart"/>
            <w:proofErr w:type="gram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</w:t>
            </w:r>
            <w:proofErr w:type="spell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помещения(</w:t>
            </w:r>
            <w:proofErr w:type="spell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proofErr w:type="spell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для проведения музыкальных занятий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630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дополнительных специально оборудованных помещений для отдельных видов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6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организации пространства в группе</w:t>
            </w:r>
          </w:p>
        </w:tc>
        <w:tc>
          <w:tcPr>
            <w:tcW w:w="5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выделяются более трех функциональных зон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052445">
        <w:trPr>
          <w:trHeight w:val="315"/>
        </w:trPr>
        <w:tc>
          <w:tcPr>
            <w:tcW w:w="104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2.3 Кадровые условия</w:t>
            </w:r>
          </w:p>
        </w:tc>
      </w:tr>
      <w:tr w:rsidR="00052445" w:rsidRPr="00052445" w:rsidTr="00AA6216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705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строки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значения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052445" w:rsidRPr="00052445" w:rsidTr="00AA6216">
        <w:trPr>
          <w:trHeight w:val="300"/>
        </w:trPr>
        <w:tc>
          <w:tcPr>
            <w:tcW w:w="6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379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педагогических работников (человек)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укажите значение в единицах (человек)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379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числе, воспитателей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01_1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379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музыкальных работников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01_2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379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физкультурных работников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01_3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379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педагогов-психологов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01_4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379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социальных педагогов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01_5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945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педагогов дополнительного образования (в том числе специалисты по изобразительному искусству, инструкторы по плаванию)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01_6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368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логопедов, дефектологов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01_7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368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старших воспитателей, методистов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01_8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368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специализированные педагоги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01_9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717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учебно-вспомогательных работников (младшие воспитатели, помощники воспитателей)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1170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учебно-вспомогательных работников, квалификация которых соответствует требованиям раздела "Квалификационные характеристики должностей работников образования" ЕКС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720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работников, обладающих компетенциями, прописанными в п. 3.2.5. ФГОС ДО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645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работников, имеющих дошкольное педагогическое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360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числе, 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05_1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360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05_2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698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количество педагогических работников, имеющих высшую квалификационную категорию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06_1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698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работников, имеющих первую квалификационную категорию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06_2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687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работников, имеющих стаж педагогической деятельности менее 5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07_1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687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работников, имеющих стаж педагогической деятельности от 5 до 10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07_2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687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работников, имеющих стаж педагогической деятельности более 10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07_3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398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 в возрасте до 30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08_1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398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 в возрасте от 30 до 50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08_2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398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 в возрасте более 50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08_3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1077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работников, имеющих квалификацию для проведения коррекционной работы с детьми с ОВЗ и (или) инвалидами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1077"/>
        </w:trPr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педагогических работников, владеющих компьютерными технологиями, включая использование и создание собственных электронных образовательных ресурсов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735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12) Имеются ли в вашей организации (да/ нет) педагогические кадры готовые к организации и проведению: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4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музыкальной творческой деятельности детей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4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художественной изобразительной деятельности детей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4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театрализованной деятельности детей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4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познавательной исследовательской деятельности детей, экспериментирования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4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познавательных и социализирующих проектов  с детьми в окружающей среде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4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совместных детско-взрослых проектов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4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коррекционной работе с детьми, имеющими проблемы здоровья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4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логопедической помощи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4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психологической помощи детям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4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психологической помощи родителям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4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физической активности детей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4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оздоровительных мероприятий с детьми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AA6216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052445">
        <w:trPr>
          <w:trHeight w:val="315"/>
        </w:trPr>
        <w:tc>
          <w:tcPr>
            <w:tcW w:w="104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2.4 Оценка отдельных условий образовательной организации и их изменений</w:t>
            </w:r>
          </w:p>
        </w:tc>
      </w:tr>
      <w:tr w:rsidR="00052445" w:rsidRPr="00052445" w:rsidTr="00052445">
        <w:trPr>
          <w:trHeight w:val="19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052445">
        <w:trPr>
          <w:trHeight w:val="878"/>
        </w:trPr>
        <w:tc>
          <w:tcPr>
            <w:tcW w:w="104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данном разделе необходимо указывать ответы, соответствующие субъективной оценке заведующего относительно степени соответствия условий образовательной организации требованиям ФГОС ДО, а также информацию о произошедших за период с 1 января 2014 года по 1 февраля 2015 года изменений (при этом показываются изменения, как за весь период, так и с момента проведения последнего мониторинга)</w:t>
            </w:r>
            <w:proofErr w:type="gramEnd"/>
          </w:p>
        </w:tc>
      </w:tr>
      <w:tr w:rsidR="00052445" w:rsidRPr="00052445" w:rsidTr="00BD1B7B">
        <w:trPr>
          <w:trHeight w:val="1767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052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01) Оцените соответствие приведенных ниже</w:t>
            </w:r>
            <w:r w:rsidRPr="0005244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условий</w:t>
            </w:r>
            <w:r w:rsidRPr="00052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образовательной требованиям ФГОС ДО (максимальное количество баллов - 10, минимальное - 0), а также их изменение </w:t>
            </w:r>
            <w:r w:rsidRPr="000524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 представленные периоды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на 1 февраля 2015 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с 1 января 2014 года по 1 февраля 2015 года (с начала введения ФГОС 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с 15 сентября 2014 года по 1 февраля 2015 года (с момента предыдущего мониторинга)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BD1B7B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Кадровые условия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баллов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незначительно ухудшились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незначительно ухудшились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BD1B7B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условия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баллов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изменились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изменились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BD1B7B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Материально-технические условия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баллов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изменились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изменились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BD1B7B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условия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баллов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изменились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изменились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BD1B7B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условия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балла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незначительно ухудшились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незначительно ухудшились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BD1B7B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необходимого опыта работы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баллов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незначительно улучшились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незначительно улучшились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BD1B7B">
        <w:trPr>
          <w:trHeight w:val="1845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02) Укажите изменения, произошедшие в Вашей организации за периоды </w:t>
            </w:r>
            <w:r w:rsidRPr="00052445">
              <w:rPr>
                <w:rFonts w:ascii="Times New Roman" w:eastAsia="Times New Roman" w:hAnsi="Times New Roman" w:cs="Times New Roman"/>
                <w:b/>
                <w:bCs/>
                <w:color w:val="0066CC"/>
                <w:lang w:eastAsia="ru-RU"/>
              </w:rPr>
              <w:t>с 1 января 2014 года по 1 февраля 2015 года</w:t>
            </w:r>
            <w:r w:rsidRPr="00052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r w:rsidRPr="00052445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с 15 сентября 2014 года по 1 февраля 2015 года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с 1 января 2014 года по 1 февраля 2015 года (с начала введения ФГОС 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с 15 сентября 2014 года по 1 февраля 2015 года (с момента предыдущего мониторинга)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BD1B7B">
        <w:trPr>
          <w:trHeight w:val="36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 новые группы дошкольного образования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BD1B7B">
        <w:trPr>
          <w:trHeight w:val="66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Произошли изменения в наполняемости действующих групп (среднем количестве воспитанников в группе)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незначительно увеличилась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незначительно увеличилась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BD1B7B">
        <w:trPr>
          <w:trHeight w:val="66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Произошло доукомплектование воспитателями действующих групп (без учета вновь открытых)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BD1B7B">
        <w:trPr>
          <w:trHeight w:val="66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Привлечены дополнительные специалисты для психологического сопровождения детей (педагоги - психологи)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BD1B7B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Привлечены дополнительные специалисты для работы с семьями (социальные педагоги)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BD1B7B">
        <w:trPr>
          <w:trHeight w:val="9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Привлечены дополнительные специалисты для сопровождения реализации программы педагогическими работниками (старшие воспитатели, методисты)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BD1B7B">
        <w:trPr>
          <w:trHeight w:val="7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Привлечены дополнительные квалифицированные специалисты для работы с детьми с ОВЗ ((учител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)дефектологи, (учителя-)логопеды)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BD1B7B">
        <w:trPr>
          <w:trHeight w:val="9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Привлечены дополнительные узкие специалисты для реализации программ (муз руководители, физкультурные работники, педагоги </w:t>
            </w:r>
            <w:proofErr w:type="spell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допобразования</w:t>
            </w:r>
            <w:proofErr w:type="spell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прочие)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BD1B7B">
        <w:trPr>
          <w:trHeight w:val="5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Произошло сокращение количества воспитателей в действующих группах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2445" w:rsidRPr="00052445" w:rsidTr="00BD1B7B">
        <w:trPr>
          <w:trHeight w:val="6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Произошло сокращение прочего педагогического персонала, кроме воспитателей (без сокращения количества групп, детей)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2445" w:rsidRPr="00052445" w:rsidTr="00BD1B7B">
        <w:trPr>
          <w:trHeight w:val="11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Укажите долю педагогических работников, прошедших повышение квалификации 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переподготовку в соответствии с ФГОС ДО (из работающих по состоянию на 1 февраля 2015 года) (указывается в процентах: 0% - никто, 100% - все)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 заполняется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2445" w:rsidRPr="00052445" w:rsidTr="00BD1B7B">
        <w:trPr>
          <w:trHeight w:val="12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муниципальном 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региональном уровне проведены мероприятия, направленные на формирование компетенций педагогических работников в соответствии с ФГОС ДО, в которых приняли участие педагогические работники организации (если да - оцените их полезность)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да, и полезные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да, и полезные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BD1B7B">
        <w:trPr>
          <w:trHeight w:val="114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муниципальном 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региональном уровне организовано методическое и консультационное сопровождение реализации организацией программ (доступ к которому у организации имеется на постоянной основе) (если да - оцените его полезность)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 заполняется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BD1B7B">
        <w:trPr>
          <w:trHeight w:val="9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муниципальном 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региональном уровне разработаны методические рекомендации по реализации образовательных программ, осуществлению деятельности организации в условиях ФГОС ДО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 заполняется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BD1B7B">
        <w:trPr>
          <w:trHeight w:val="102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Обеспечено дооснащение развивающей предметно-пространственной среды в соответствии с требованиями ФГОС 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закуплены</w:t>
            </w:r>
            <w:proofErr w:type="gram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дополнительные средства обучения, в том числе игрушки, оборудование)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незначительное дооснащение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незначительное дооснащение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BD1B7B">
        <w:trPr>
          <w:trHeight w:val="5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 необходимый капитальный ремонт в организации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необходимости не было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 заполняется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BD1B7B">
        <w:trPr>
          <w:trHeight w:val="5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 необходимый текущий ремонт в организации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 заполняется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BD1B7B">
        <w:trPr>
          <w:trHeight w:val="12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муниципальном 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региональном уровне организована постоянная информационная поддержка по вопросам введения ФГОС, реализации образовательных программ (посредством создания специального Интернет-портала или другим доступным и удобным Вам способом)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 заполняется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BD1B7B">
        <w:trPr>
          <w:trHeight w:val="9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Вашей организации выстроены новые партнерские отношения с другими организациями (школа, библиотека, дом культуры, музей, организация дополнительного образования и т.д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..)</w:t>
            </w:r>
            <w:proofErr w:type="gramEnd"/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BD1B7B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Изменены нормативные затраты (поступления средств на обеспечение деятельности) в расчете на одного воспитанника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незначительно увеличены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 заполняется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BD1B7B">
        <w:trPr>
          <w:trHeight w:val="14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(государственное) задание стало более понятным, расчет объема его финансового обеспечения более прозрачным, нормативные затраты утверждены нормативным правовым актом и доступны для ознакомления, параметры услуг и работ лучше отражают особенности Вашей деятельности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 заполняется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BD1B7B">
        <w:trPr>
          <w:trHeight w:val="10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Ваша организация получила дополнительные субсидии, которые ранее не предоставлялись (кроме субсидий на выполнение государственного (муниципального) задания и ремонт)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 заполняется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BD1B7B">
        <w:trPr>
          <w:trHeight w:val="6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Вашей организации апробированы и внедрены новые формы работы с детьми, соответствующие ФГОС 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BD1B7B">
        <w:trPr>
          <w:trHeight w:val="6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Вашей организации апробированы и внедрены новые формы работы с родителями детей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BD1B7B">
        <w:trPr>
          <w:trHeight w:val="9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Педагогами Вашей организации апробированы и внедрены в практику использования новые педагогические технологии, направленные на обеспечение реализации программ в соответствии с ФГОС 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445" w:rsidRPr="00052445" w:rsidTr="00052445">
        <w:trPr>
          <w:trHeight w:val="16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изменения (</w:t>
            </w:r>
            <w:r w:rsidRPr="00052445">
              <w:rPr>
                <w:rFonts w:ascii="Times New Roman" w:eastAsia="Times New Roman" w:hAnsi="Times New Roman" w:cs="Times New Roman"/>
                <w:color w:val="0066CC"/>
                <w:lang w:eastAsia="ru-RU"/>
              </w:rPr>
              <w:t>с 1 января 2014 года</w:t>
            </w: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которые</w:t>
            </w:r>
            <w:proofErr w:type="gram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Вашему мнению </w:t>
            </w:r>
            <w:r w:rsidRPr="000524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положительно</w:t>
            </w: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повлияют на реализацию ФГОС (при наличии впишите через ";")</w:t>
            </w:r>
          </w:p>
        </w:tc>
        <w:tc>
          <w:tcPr>
            <w:tcW w:w="5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2445" w:rsidRPr="00052445" w:rsidTr="00052445">
        <w:trPr>
          <w:trHeight w:val="16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изменения (</w:t>
            </w:r>
            <w:r w:rsidRPr="00052445">
              <w:rPr>
                <w:rFonts w:ascii="Times New Roman" w:eastAsia="Times New Roman" w:hAnsi="Times New Roman" w:cs="Times New Roman"/>
                <w:color w:val="0066CC"/>
                <w:lang w:eastAsia="ru-RU"/>
              </w:rPr>
              <w:t>с 1 января 2014 года</w:t>
            </w: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которые</w:t>
            </w:r>
            <w:proofErr w:type="gram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Вашему мнению </w:t>
            </w:r>
            <w:r w:rsidRPr="000524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отрицательно</w:t>
            </w: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повлияют на реализацию ФГОС (при наличии впишите через ";")</w:t>
            </w:r>
          </w:p>
        </w:tc>
        <w:tc>
          <w:tcPr>
            <w:tcW w:w="5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2445" w:rsidRPr="00052445" w:rsidTr="00052445">
        <w:trPr>
          <w:trHeight w:val="810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03) Укажите степень актуальности, с Вашей точки зрения, сохраняющихся проблем, препятствующих или затрудняющих реализацию ФГОС 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052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Вашей организации?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052445">
        <w:trPr>
          <w:trHeight w:val="8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нехватка помещений для осуществления познавательной, исследовательской, игровой активности детей</w:t>
            </w: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актуальность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052445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нехватка помещения для обеспечения  двигательной активности ребенка и т.д. </w:t>
            </w: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проблемы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052445">
        <w:trPr>
          <w:trHeight w:val="9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необходимость серьезной перестройки внутренних помещений здания детского сада для размещения зон активности и отдыха  ребенка</w:t>
            </w: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актуальность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052445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большое количество воспитанников в группах (высокая наполняемость, высокое соотношение "воспитанник/педагог")</w:t>
            </w: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актуальность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052445">
        <w:trPr>
          <w:trHeight w:val="8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неподготовленность  педагогических кадров, в том числе отсутствие психологической готовности, отдельных компетенций</w:t>
            </w: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актуальность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052445">
        <w:trPr>
          <w:trHeight w:val="14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педагогических работников, обеспечивающих развитие детей в отдельных областях (отсутствие в штатном расписании или наличие незанятых вакансий для специалистов, которые бы выполняли соответствующую работу)</w:t>
            </w: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актуальность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052445">
        <w:trPr>
          <w:trHeight w:val="7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недостаток материалов и оборудования для реализации ФГОС (низкая текущая оснащенность средствами обучения)</w:t>
            </w: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актуальность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052445">
        <w:trPr>
          <w:trHeight w:val="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недостаточное финансовое обеспечение для решения задач развития организации</w:t>
            </w: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актуальность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052445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низкая финансовая самостоятельность с точки зрения распоряжения имеющимися средствами с целью обеспечения внедрения ФГОС 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невозможность</w:t>
            </w:r>
            <w:proofErr w:type="gram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решать проблемы развития организации даже при наличии средств)</w:t>
            </w: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 актуальность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052445">
        <w:trPr>
          <w:trHeight w:val="10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невозможность приведения образовательной программы в соответствие с ФГОС 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фоне отсутствия примерной программы дошкольного образования</w:t>
            </w: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проблемы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052445">
        <w:trPr>
          <w:trHeight w:val="12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отсутствие или низкая эффективность методической поддержки в вопросах перехода на ФГОС ДО, реализации программ в соответствии с ФГОС 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кроме</w:t>
            </w:r>
            <w:proofErr w:type="gram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проблемы отсутствия примерной программы)</w:t>
            </w: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актуальность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052445">
        <w:trPr>
          <w:trHeight w:val="21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проблемы (впишите 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</w:t>
            </w:r>
            <w:proofErr w:type="gramEnd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";")</w:t>
            </w:r>
          </w:p>
        </w:tc>
        <w:tc>
          <w:tcPr>
            <w:tcW w:w="5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052445">
        <w:trPr>
          <w:trHeight w:val="1133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04) Оцените степень перехода Вашей организации на обеспечение реализации программ полностью в соответствии с ФГОС 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052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052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052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Вашей образовательной организации (максимальное количество баллов - 10 (переход завершен), минимальное - 0 (переход не начат))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052445">
        <w:trPr>
          <w:trHeight w:val="300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A126"/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баллов</w:t>
            </w:r>
            <w:bookmarkEnd w:id="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052445">
        <w:trPr>
          <w:trHeight w:val="1095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05) Оцените  готовность (скорее низкая; скорее высокая) образовательных организаций  Российской Федерации к восприятию новых идей ФГОС, их внедрению в массовую практику и прогнозируемую успешность  внедрения ФГОС в  образовательных организациях 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445" w:rsidRPr="00052445" w:rsidTr="00052445">
        <w:trPr>
          <w:trHeight w:val="300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2445" w:rsidRPr="00052445" w:rsidRDefault="00052445" w:rsidP="0005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низкая, но ФГОС будет успешно введен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2445" w:rsidRPr="00052445" w:rsidTr="00052445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2445" w:rsidRPr="00052445" w:rsidRDefault="00052445" w:rsidP="0005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4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52445" w:rsidRDefault="00052445"/>
    <w:sectPr w:rsidR="00052445" w:rsidSect="004626B3">
      <w:pgSz w:w="11906" w:h="16838"/>
      <w:pgMar w:top="1134" w:right="850" w:bottom="1134" w:left="1701" w:header="708" w:footer="708" w:gutter="0"/>
      <w:pgBorders w:offsetFrom="page">
        <w:top w:val="zigZag" w:sz="12" w:space="24" w:color="C00000"/>
        <w:left w:val="zigZag" w:sz="12" w:space="24" w:color="C00000"/>
        <w:bottom w:val="zigZag" w:sz="12" w:space="24" w:color="C00000"/>
        <w:right w:val="zigZag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B3"/>
    <w:rsid w:val="00052445"/>
    <w:rsid w:val="001E7564"/>
    <w:rsid w:val="004626B3"/>
    <w:rsid w:val="004A703A"/>
    <w:rsid w:val="005065CA"/>
    <w:rsid w:val="00AA6216"/>
    <w:rsid w:val="00BD1B7B"/>
    <w:rsid w:val="00F5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2015-02-24T04:37:00Z</dcterms:created>
  <dcterms:modified xsi:type="dcterms:W3CDTF">2015-02-27T04:02:00Z</dcterms:modified>
</cp:coreProperties>
</file>