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BA07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A8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22A2892B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0A8A">
        <w:rPr>
          <w:rFonts w:ascii="Arial" w:eastAsia="Times New Roman" w:hAnsi="Arial" w:cs="Arial"/>
          <w:b/>
          <w:sz w:val="24"/>
          <w:szCs w:val="24"/>
          <w:lang w:eastAsia="ru-RU"/>
        </w:rPr>
        <w:t>«Детский сад № 56 комбинированного вида»</w:t>
      </w:r>
    </w:p>
    <w:p w14:paraId="5074FC4E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001354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F252F0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64775B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C43EAC6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4928C90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30A8A">
        <w:rPr>
          <w:rFonts w:ascii="Arial" w:eastAsia="Times New Roman" w:hAnsi="Arial" w:cs="Arial"/>
          <w:b/>
          <w:sz w:val="36"/>
          <w:szCs w:val="36"/>
          <w:lang w:eastAsia="ru-RU"/>
        </w:rPr>
        <w:t>Картотека дидактических игр</w:t>
      </w:r>
    </w:p>
    <w:p w14:paraId="652759F6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30A8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по экологическому воспитанию </w:t>
      </w:r>
    </w:p>
    <w:p w14:paraId="31B3108E" w14:textId="71CB6914" w:rsidR="00D2116E" w:rsidRPr="00130A8A" w:rsidRDefault="00FE70C7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для детей старшего дошкольного возраста.</w:t>
      </w:r>
    </w:p>
    <w:p w14:paraId="3D8ED76D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BEB4126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130A8A">
        <w:rPr>
          <w:rFonts w:ascii="Arial" w:eastAsia="Times New Roman" w:hAnsi="Arial" w:cs="Arial"/>
          <w:sz w:val="28"/>
          <w:szCs w:val="28"/>
          <w:lang w:eastAsia="ru-RU"/>
        </w:rPr>
        <w:t>Подготовила:</w:t>
      </w:r>
    </w:p>
    <w:p w14:paraId="7B2F0C64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130A8A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</w:p>
    <w:p w14:paraId="56FB645E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130A8A">
        <w:rPr>
          <w:rFonts w:ascii="Arial" w:eastAsia="Times New Roman" w:hAnsi="Arial" w:cs="Arial"/>
          <w:sz w:val="28"/>
          <w:szCs w:val="28"/>
          <w:lang w:eastAsia="ru-RU"/>
        </w:rPr>
        <w:t>Шайдурова Елена Елтевна</w:t>
      </w:r>
    </w:p>
    <w:p w14:paraId="054656B9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79B23F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5B8202F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B78A4E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341CD5E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7072E0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AF3F282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BAB5E3D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84B0B1F" w14:textId="77777777" w:rsidR="00D2116E" w:rsidRPr="00130A8A" w:rsidRDefault="00D2116E" w:rsidP="00D211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30A8A">
        <w:rPr>
          <w:rFonts w:ascii="Arial" w:eastAsia="Times New Roman" w:hAnsi="Arial" w:cs="Arial"/>
          <w:sz w:val="24"/>
          <w:szCs w:val="24"/>
          <w:lang w:eastAsia="ru-RU"/>
        </w:rPr>
        <w:t>г. Петропавловск-Камчатский</w:t>
      </w:r>
    </w:p>
    <w:p w14:paraId="21F6909C" w14:textId="77777777" w:rsidR="00D2116E" w:rsidRPr="00D2116E" w:rsidRDefault="00D2116E" w:rsidP="001E1BD2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14:paraId="0B167D2D" w14:textId="77777777" w:rsidR="001E1BD2" w:rsidRPr="0041009F" w:rsidRDefault="00D73191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lastRenderedPageBreak/>
        <w:t>Экологическая игра </w:t>
      </w:r>
      <w:r w:rsidR="001E1BD2"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«Береги природу»</w:t>
      </w:r>
    </w:p>
    <w:p w14:paraId="78CCEC47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знания об охране объектов природы.</w:t>
      </w:r>
    </w:p>
    <w:p w14:paraId="68916430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Карточки с объектами живой и неживой природы.</w:t>
      </w:r>
    </w:p>
    <w:p w14:paraId="2CBD8425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 На столе или наборном полотне картинки, изображающие растения, птиц, зверей, человека, солнца, воды и т. д. Воспитатель убирает одну из картинок, и дети должны рассказать, что произойдёт с оставшимися живыми объектами, если на Земле не буде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спрятанного объекта. Например,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убирает птицу – что будет с остальными животными, с человеком, с растениями и т. д.</w:t>
      </w:r>
    </w:p>
    <w:p w14:paraId="7D8338D5" w14:textId="77777777" w:rsidR="001E1BD2" w:rsidRPr="0041009F" w:rsidRDefault="00D2116E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</w:t>
      </w:r>
      <w:r w:rsidR="001E1BD2"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«Что было бы, если из леса исчезли…»</w:t>
      </w:r>
    </w:p>
    <w:p w14:paraId="2E2848D4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знания о взаимосвязи в природе.</w:t>
      </w:r>
    </w:p>
    <w:p w14:paraId="5A7EB3D2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Карт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очки с объектами живой 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природы.</w:t>
      </w:r>
    </w:p>
    <w:p w14:paraId="49C57214" w14:textId="77777777" w:rsidR="001E1BD2" w:rsidRPr="001E1BD2" w:rsidRDefault="00D2116E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 </w:t>
      </w:r>
      <w:r w:rsidR="001E1BD2"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убрать из леса насекомых:</w:t>
      </w:r>
    </w:p>
    <w:p w14:paraId="36B64D98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14:paraId="0ACBA261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14:paraId="412114C4" w14:textId="77777777" w:rsidR="001E1BD2" w:rsidRPr="0041009F" w:rsidRDefault="00D2116E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</w:t>
      </w:r>
      <w:r w:rsidR="001E1BD2"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«Звери, птицы, рыбы»</w:t>
      </w:r>
    </w:p>
    <w:p w14:paraId="2D267F84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умение, классифицировать животных, птиц, рыб.</w:t>
      </w:r>
    </w:p>
    <w:p w14:paraId="38F6BC67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Мяч.</w:t>
      </w:r>
    </w:p>
    <w:p w14:paraId="6CA67FE6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</w:t>
      </w:r>
    </w:p>
    <w:p w14:paraId="4A859B82" w14:textId="77777777" w:rsidR="001E1BD2" w:rsidRPr="001E1BD2" w:rsidRDefault="001E1BD2" w:rsidP="001E1B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Вариант 1: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становятся в круг. Один из играющих берет в руки какой-нибудь предмет и передает его соседу справа, говоря: «Вот птица. Что за птица?»</w:t>
      </w:r>
    </w:p>
    <w:p w14:paraId="02AB94EF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Сосед принимает предмет и быстро отвечает (название любой птицы).</w:t>
      </w:r>
    </w:p>
    <w:p w14:paraId="0B7D4BFA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Затем он 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передает вещь другому ребенку, 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таким же вопросом. Предмет передается по кругу до тех пор, пока запас знаний участников игры не будет исчерпан.</w:t>
      </w:r>
    </w:p>
    <w:p w14:paraId="60D85D4F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играют, называя рыб, зверей. (называть одну и ту же птицу, рыбу, зверя нельзя).</w:t>
      </w:r>
    </w:p>
    <w:p w14:paraId="678085F7" w14:textId="77777777" w:rsidR="001E1BD2" w:rsidRDefault="001E1BD2" w:rsidP="001E1B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Вариант 2: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 бросает мяч ребёнку и произносит слово «птица». Ребёнок, поймавший мяч, должен подобрать видовое понятие, например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«воробей», и бросить мяч обратно. Следующий ребёнок должен назвать птицу, но не повториться.   Аналогично проводится игра со словами «звери» и «рыбы».</w:t>
      </w:r>
    </w:p>
    <w:p w14:paraId="48A04353" w14:textId="77777777" w:rsidR="00D2116E" w:rsidRPr="001E1BD2" w:rsidRDefault="00D2116E" w:rsidP="001E1B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743A4E3" w14:textId="77777777" w:rsidR="001E1BD2" w:rsidRPr="0041009F" w:rsidRDefault="001E1BD2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«Угадай, что где растет»</w:t>
      </w:r>
    </w:p>
    <w:p w14:paraId="09197B39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Уточнить знание детей о названиях и местах произрастания растений; развивать внимание, сообразительность, память.</w:t>
      </w:r>
    </w:p>
    <w:p w14:paraId="3198FC9F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Мяч.</w:t>
      </w:r>
    </w:p>
    <w:p w14:paraId="55201B1B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 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14:paraId="4BBCAF41" w14:textId="77777777" w:rsidR="001E1BD2" w:rsidRPr="0041009F" w:rsidRDefault="00D2116E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</w:t>
      </w:r>
      <w:r w:rsidR="001E1BD2"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«Съедобное – несъедобное»</w:t>
      </w:r>
    </w:p>
    <w:p w14:paraId="209C1F4A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знания о съедобных и несъедобных грибах.</w:t>
      </w:r>
    </w:p>
    <w:p w14:paraId="20692916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Корзинка, предметные картинки с изображение съедобных и несъедобных грибов.</w:t>
      </w:r>
    </w:p>
    <w:p w14:paraId="7D59E43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14:paraId="7C9601A6" w14:textId="77777777" w:rsidR="001E1BD2" w:rsidRPr="0041009F" w:rsidRDefault="001E1BD2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«Вершки – корешки»</w:t>
      </w:r>
    </w:p>
    <w:p w14:paraId="21CA497F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Учить детей составлять целое из частей.</w:t>
      </w:r>
    </w:p>
    <w:p w14:paraId="68726147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два обруча, картинки овощей.</w:t>
      </w:r>
    </w:p>
    <w:p w14:paraId="070AE05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</w:t>
      </w:r>
    </w:p>
    <w:p w14:paraId="474C8979" w14:textId="77777777" w:rsidR="001E1BD2" w:rsidRPr="001E1BD2" w:rsidRDefault="001E1BD2" w:rsidP="001E1B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Вариант 1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у который используются вершки.</w:t>
      </w:r>
    </w:p>
    <w:p w14:paraId="5E42BF12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Ребенок подходит к столу, выбирает овощ, показывает его детям и кладет его в нужный круг, об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ъясняя, почему он положил овощ 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сюда. (в области пересечения обручей должны находиться овощи, у которых используются и вершки, и корешки: лук, петрушка и т. д.</w:t>
      </w:r>
    </w:p>
    <w:p w14:paraId="41A906C2" w14:textId="77777777" w:rsidR="001E1BD2" w:rsidRDefault="001E1BD2" w:rsidP="001E1B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Вариант 2.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«Раз, два, три – свою пару найди!»</w:t>
      </w:r>
    </w:p>
    <w:p w14:paraId="0C750590" w14:textId="77777777" w:rsidR="00D2116E" w:rsidRPr="001E1BD2" w:rsidRDefault="00D2116E" w:rsidP="001E1B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0632AED" w14:textId="77777777" w:rsidR="001E1BD2" w:rsidRPr="0041009F" w:rsidRDefault="001E1BD2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«Природа и человек»</w:t>
      </w:r>
    </w:p>
    <w:p w14:paraId="77726FC1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Закрепить и систематизировать знания детей о том, что создано человек и что дает человеку природа.</w:t>
      </w:r>
    </w:p>
    <w:p w14:paraId="7C363F04" w14:textId="77777777" w:rsidR="001E1BD2" w:rsidRPr="001E1BD2" w:rsidRDefault="00D2116E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</w:t>
      </w:r>
      <w:r w:rsidR="001E1BD2"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Мяч.</w:t>
      </w:r>
    </w:p>
    <w:p w14:paraId="481C671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 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14:paraId="04AB3007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«Что сделано человеком»? спрашивает воспитатель и бросает мяч.</w:t>
      </w:r>
    </w:p>
    <w:p w14:paraId="365E3424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«Что создано природой»? спрашивает воспитатель и бросает мяч.</w:t>
      </w:r>
    </w:p>
    <w:p w14:paraId="57031A60" w14:textId="77777777" w:rsidR="00D2116E" w:rsidRPr="001E1BD2" w:rsidRDefault="001E1BD2" w:rsidP="00D2116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ловят мяч и отвечают на вопрос. Кто не может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вспомнить, пропускает свой ход.</w:t>
      </w:r>
    </w:p>
    <w:p w14:paraId="2D17B1CA" w14:textId="77777777" w:rsidR="001E1BD2" w:rsidRPr="0041009F" w:rsidRDefault="001E1BD2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41009F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Экологическая игра «Лекарственные растения»</w:t>
      </w:r>
    </w:p>
    <w:p w14:paraId="010C4EDB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Закрепить знания лекарственных растений.</w:t>
      </w:r>
    </w:p>
    <w:p w14:paraId="5039CB1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Карточки с растениями.</w:t>
      </w:r>
    </w:p>
    <w:p w14:paraId="5430757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 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</w:p>
    <w:p w14:paraId="62181CB1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</w:p>
    <w:p w14:paraId="52119BCD" w14:textId="77777777" w:rsidR="00D2116E" w:rsidRDefault="00D2116E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</w:p>
    <w:p w14:paraId="0892D7B9" w14:textId="77777777" w:rsidR="001E1BD2" w:rsidRPr="00D2116E" w:rsidRDefault="00D2116E" w:rsidP="00D211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D2116E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lastRenderedPageBreak/>
        <w:t>Экологическая игра </w:t>
      </w:r>
      <w:r w:rsidR="001E1BD2" w:rsidRPr="00D2116E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«Летает, плавает, бегает, прыгает»</w:t>
      </w:r>
    </w:p>
    <w:p w14:paraId="046A9C4B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знания об объектах живой природы.</w:t>
      </w:r>
    </w:p>
    <w:p w14:paraId="08FA92AF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Картинки с изображением разных животных.</w:t>
      </w:r>
    </w:p>
    <w:p w14:paraId="0FDA0836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</w:t>
      </w:r>
    </w:p>
    <w:p w14:paraId="3A79C1C8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1: Воспитатель показывает или называет детям объект живой природы. Дети должны изобразить способ перед</w:t>
      </w:r>
      <w:r w:rsidR="004100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вижения этого объекта. Например,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14:paraId="6C0BD80A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2: Дети классифицируют картинки – летающие, бегающие, прыгающие, плавающие.  </w:t>
      </w:r>
    </w:p>
    <w:p w14:paraId="1D6BF54A" w14:textId="77777777" w:rsidR="001E1BD2" w:rsidRPr="00D2116E" w:rsidRDefault="00D2116E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D2116E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Экологическая игра </w:t>
      </w:r>
      <w:r w:rsidR="001E1BD2" w:rsidRPr="00D2116E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«Что я за зверь?»</w:t>
      </w:r>
    </w:p>
    <w:p w14:paraId="51ADE2E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Цель: Закреплять знания о животных </w:t>
      </w:r>
      <w:r w:rsidR="004100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Севера, 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Африки</w:t>
      </w:r>
      <w:r w:rsidR="004100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морей и океанов и т.д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4100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Развивать фантазию.</w:t>
      </w:r>
    </w:p>
    <w:p w14:paraId="16E5F17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проведения:</w:t>
      </w:r>
    </w:p>
    <w:p w14:paraId="0E6E05C8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1: 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   Группа ребят совещается между собой насчет зверя, т. е. какого зверя они будут.</w:t>
      </w:r>
    </w:p>
    <w:p w14:paraId="2DE07411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 2: Нужно отвечать на вопросы ведущего.   Итак, зверь загадан, участник приглашаются, игра начинается.</w:t>
      </w:r>
    </w:p>
    <w:p w14:paraId="16D182A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Участник задает вопросы 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группе игроков, например,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зверь маленький? может ползать? прыгать? у него есть пушистый мех? и т. д.</w:t>
      </w:r>
    </w:p>
    <w:p w14:paraId="7E8ED9CC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в свою очередь отвечают ведущему «да» или «нет».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продолжается до тех пор, пока игрок не отгадает зверя.</w:t>
      </w:r>
    </w:p>
    <w:p w14:paraId="494654BB" w14:textId="77777777" w:rsidR="001E1BD2" w:rsidRPr="00D2116E" w:rsidRDefault="00D2116E" w:rsidP="00D2116E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D2116E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Экологическая игра </w:t>
      </w:r>
      <w:r w:rsidR="001E1BD2" w:rsidRPr="00D2116E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«Кто где живёт»</w:t>
      </w:r>
    </w:p>
    <w:p w14:paraId="2A2D59E2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знания о животных</w:t>
      </w:r>
      <w:r w:rsidR="004100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Камчатского края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местах их обитания.</w:t>
      </w:r>
    </w:p>
    <w:p w14:paraId="28DE05A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Карточки «Жив</w:t>
      </w:r>
      <w:r w:rsidR="00D211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тные», «Места обитания».</w:t>
      </w:r>
    </w:p>
    <w:p w14:paraId="688C77C4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Методика проведения: У воспитателя картинки с изображением животных, а у детей – с изображениями мест обитания различных 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животных (нора, берлога, река, дупло, гнездо и т. д.). Воспитатель показывает картинку с изображением животного. Ребёнок должен определить, где оно обитает, и</w:t>
      </w:r>
      <w:r w:rsidR="004100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совпадает с его картинкой, «поселить» у себя, показав карточку воспитателю.</w:t>
      </w:r>
    </w:p>
    <w:p w14:paraId="6FDB83B3" w14:textId="77777777" w:rsidR="001E1BD2" w:rsidRPr="00A12C81" w:rsidRDefault="001E1BD2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Экологическая игра: «Звуки»</w:t>
      </w:r>
    </w:p>
    <w:p w14:paraId="535860A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учить детей «слышать» природу, (на магнитофоне подобрать звуки при</w:t>
      </w:r>
      <w:r w:rsidR="00A12C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роды…шум дождя, водопада, птиц)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0803BB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даёт задание:</w:t>
      </w:r>
    </w:p>
    <w:p w14:paraId="52807210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«Когда слышите какой-либо звук – загните палец и т. д. Когда все пять пальцев будут загнуты – откройте глаза и помолчите, чтобы другим детям дать возможность «посчитать звуки».</w:t>
      </w:r>
    </w:p>
    <w:p w14:paraId="24A4B6B1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задаёт детям вопросы типа:</w:t>
      </w:r>
    </w:p>
    <w:p w14:paraId="5E01724D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звук больше всего понравился?</w:t>
      </w:r>
    </w:p>
    <w:p w14:paraId="788AD12E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звук издала природа, а какой –человек, какой звук был самый громкий (тихий)</w:t>
      </w:r>
    </w:p>
    <w:p w14:paraId="0087D06B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Издавал ли ветер какой-либо звук?</w:t>
      </w:r>
    </w:p>
    <w:p w14:paraId="75535257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дальнейшем можно «слушать» природу двумя руками (использовать 10 пальцев)</w:t>
      </w:r>
    </w:p>
    <w:p w14:paraId="188AB9A9" w14:textId="77777777" w:rsidR="001E1BD2" w:rsidRPr="00A12C81" w:rsidRDefault="001E1BD2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Экологическая игра:</w:t>
      </w:r>
      <w:r w:rsidR="00A12C81"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 xml:space="preserve"> </w:t>
      </w: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"Тень" (проводится в природе)</w:t>
      </w:r>
    </w:p>
    <w:p w14:paraId="1D01568C" w14:textId="77777777" w:rsidR="001E1BD2" w:rsidRPr="001E1BD2" w:rsidRDefault="00A12C81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</w:t>
      </w:r>
      <w:r w:rsidR="001E1BD2"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понятий детей о правилах поведения в природе, развивать подражательные способности детей.</w:t>
      </w:r>
    </w:p>
    <w:p w14:paraId="5761FDA4" w14:textId="77777777" w:rsidR="001E1BD2" w:rsidRPr="001E1BD2" w:rsidRDefault="00A12C81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 </w:t>
      </w:r>
      <w:r w:rsidR="001E1BD2"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54C730A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говорит детям о том, что у каждого человека есть тень, но наша с вами тень особенная, она точно повторяет движения человека лишь в том случае, если он делает что-то хорошее. В противном же случае "говорит не буду, не буду повторять" и даже объясняет почему. Воспитатель делит детей на пары, в которых первый ребенок - ребенок, а второй - его "тень". Ребенок может делать в природе то, что считает нужным, т. е. Гулять, нюхать цветы, собирать сухие веточки и прочее, а "тень" оценивает его поступки. В конце игры выбирается ребенок, у которого самая послушная "тень".</w:t>
      </w:r>
    </w:p>
    <w:p w14:paraId="40E62724" w14:textId="77777777" w:rsidR="00A12C81" w:rsidRDefault="00A12C81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</w:p>
    <w:p w14:paraId="5878681E" w14:textId="77777777" w:rsidR="00A12C81" w:rsidRDefault="00A12C81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</w:p>
    <w:p w14:paraId="1E3F3126" w14:textId="77777777" w:rsidR="001E1BD2" w:rsidRPr="00A12C81" w:rsidRDefault="001E1BD2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lastRenderedPageBreak/>
        <w:t>Экологическая игра:</w:t>
      </w:r>
      <w:r w:rsidR="00A12C81"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 xml:space="preserve"> </w:t>
      </w: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"Звуки" (проводится</w:t>
      </w:r>
      <w:r w:rsidR="00A12C81"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 xml:space="preserve"> </w:t>
      </w: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в</w:t>
      </w:r>
      <w:r w:rsidR="00A12C81"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 xml:space="preserve"> </w:t>
      </w: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природе)</w:t>
      </w:r>
    </w:p>
    <w:p w14:paraId="794D4802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учить детей "слышать" природу.</w:t>
      </w:r>
    </w:p>
    <w:p w14:paraId="24D0605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  ИГРЫ</w:t>
      </w:r>
      <w:r w:rsidR="00A12C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90C23B2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должны закрыть глаза и прислушаться. Воспитатель дает задание:</w:t>
      </w:r>
      <w:r w:rsidR="00A12C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"Когда услышите какой-либо звук - загните один палец, еще услышите звук - загните еще палец и т. д. Когда все 5 пальцев будут загнуты, откройте глаза и помолчите, чтобы дать другим детям возможность посчитать "звуки". Воспитатель задает вопросы детям:</w:t>
      </w:r>
    </w:p>
    <w:p w14:paraId="11C251D0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Какой звук тебе больше всего понравился?</w:t>
      </w:r>
    </w:p>
    <w:p w14:paraId="66C94C7C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Какой звук издала природа, а какой - человек?</w:t>
      </w:r>
    </w:p>
    <w:p w14:paraId="53882C87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Какой звук был самым громким, тихим?</w:t>
      </w:r>
    </w:p>
    <w:p w14:paraId="2A211E12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Издавал ли ветер какой-либо звук?</w:t>
      </w:r>
    </w:p>
    <w:p w14:paraId="538B690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дальнейшем можно "слышать" природу и двумя руками, использовать 10 пальцев.</w:t>
      </w:r>
    </w:p>
    <w:p w14:paraId="26487514" w14:textId="77777777" w:rsidR="001E1BD2" w:rsidRPr="001E1BD2" w:rsidRDefault="001E1BD2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Экологическая игра:</w:t>
      </w:r>
      <w:r w:rsid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 xml:space="preserve"> </w:t>
      </w: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"Рамочка"</w:t>
      </w:r>
    </w:p>
    <w:p w14:paraId="44C043B3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расширить опыт прямого общения с природой. Учить детей замечать мельчайшие детали природных объектов и отмечать их неповторимость.</w:t>
      </w:r>
    </w:p>
    <w:p w14:paraId="1EF21627" w14:textId="77777777" w:rsidR="001E1BD2" w:rsidRPr="001E1BD2" w:rsidRDefault="00A12C81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 </w:t>
      </w:r>
      <w:r w:rsidR="001E1BD2"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8488DC4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Воспитателю необходимо приготовить рамочки для всех детей. Альбомный лист сложить пополам, с одной стороны вырезать окошко любой формы - это и будет рамочка. В эту рамочку дети могут помещать - лист дерева, травинку, кусочек коры (любой плоский природный материал, все, что можно найти под ногами). Воспитатель дает задание: составь портрет осени и назови его; сделай картину сегодняшнего дня (прогулки).</w:t>
      </w:r>
    </w:p>
    <w:p w14:paraId="22736981" w14:textId="77777777" w:rsidR="001E1BD2" w:rsidRPr="00A12C81" w:rsidRDefault="00A12C81" w:rsidP="00A12C81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</w:pPr>
      <w:r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Экологическая игра: </w:t>
      </w:r>
      <w:r w:rsidR="001E1BD2" w:rsidRPr="00A12C81">
        <w:rPr>
          <w:rFonts w:ascii="Arial" w:eastAsia="Times New Roman" w:hAnsi="Arial" w:cs="Arial"/>
          <w:color w:val="70AD47" w:themeColor="accent6"/>
          <w:sz w:val="39"/>
          <w:szCs w:val="39"/>
          <w:lang w:eastAsia="ru-RU"/>
        </w:rPr>
        <w:t>«Живое – неживое»</w:t>
      </w:r>
    </w:p>
    <w:p w14:paraId="40A33069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 Закреплять знания о живой и неживой природе.</w:t>
      </w:r>
    </w:p>
    <w:p w14:paraId="4F850EF9" w14:textId="77777777" w:rsidR="001E1BD2" w:rsidRP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 материал: Можно использовать картинки «Живая и неживая природа».</w:t>
      </w:r>
    </w:p>
    <w:p w14:paraId="3E9C56B3" w14:textId="77777777" w:rsidR="001E1BD2" w:rsidRDefault="001E1BD2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B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Методика проведения: Воспитатель называет предметы живой и неживой природы. Если это предмет живой природы, дети - машут руками, если предмет неживой природы - приседают.</w:t>
      </w:r>
    </w:p>
    <w:p w14:paraId="0EB6EE9E" w14:textId="77777777" w:rsidR="00130A8A" w:rsidRDefault="00130A8A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AECD1DB" w14:textId="77777777" w:rsidR="00130A8A" w:rsidRPr="00130A8A" w:rsidRDefault="00AE2458" w:rsidP="00AE2458">
      <w:pPr>
        <w:shd w:val="clear" w:color="auto" w:fill="F9FAFA"/>
        <w:spacing w:after="240" w:line="240" w:lineRule="auto"/>
        <w:jc w:val="center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>
        <w:rPr>
          <w:rFonts w:ascii="Arial" w:eastAsia="Times New Roman" w:hAnsi="Arial" w:cs="Arial"/>
          <w:i/>
          <w:iCs/>
          <w:color w:val="538135" w:themeColor="accent6" w:themeShade="BF"/>
          <w:sz w:val="39"/>
          <w:szCs w:val="39"/>
          <w:lang w:eastAsia="ru-RU"/>
        </w:rPr>
        <w:t>Дидактическая игра «Птицы</w:t>
      </w:r>
      <w:r w:rsidR="00C83D6E">
        <w:rPr>
          <w:rFonts w:ascii="Arial" w:eastAsia="Times New Roman" w:hAnsi="Arial" w:cs="Arial"/>
          <w:i/>
          <w:iCs/>
          <w:color w:val="538135" w:themeColor="accent6" w:themeShade="BF"/>
          <w:sz w:val="39"/>
          <w:szCs w:val="39"/>
          <w:lang w:eastAsia="ru-RU"/>
        </w:rPr>
        <w:t xml:space="preserve"> и животные</w:t>
      </w:r>
      <w:r>
        <w:rPr>
          <w:rFonts w:ascii="Arial" w:eastAsia="Times New Roman" w:hAnsi="Arial" w:cs="Arial"/>
          <w:i/>
          <w:iCs/>
          <w:color w:val="538135" w:themeColor="accent6" w:themeShade="BF"/>
          <w:sz w:val="39"/>
          <w:szCs w:val="39"/>
          <w:lang w:eastAsia="ru-RU"/>
        </w:rPr>
        <w:t xml:space="preserve"> Камчатского</w:t>
      </w:r>
      <w:r w:rsidR="00130A8A" w:rsidRPr="00130A8A">
        <w:rPr>
          <w:rFonts w:ascii="Arial" w:eastAsia="Times New Roman" w:hAnsi="Arial" w:cs="Arial"/>
          <w:i/>
          <w:iCs/>
          <w:color w:val="538135" w:themeColor="accent6" w:themeShade="BF"/>
          <w:sz w:val="39"/>
          <w:szCs w:val="39"/>
          <w:lang w:eastAsia="ru-RU"/>
        </w:rPr>
        <w:t xml:space="preserve"> края»</w:t>
      </w:r>
      <w:r w:rsidR="00130A8A" w:rsidRPr="00130A8A"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  <w:t>.</w:t>
      </w:r>
    </w:p>
    <w:p w14:paraId="0A3B89B7" w14:textId="77777777" w:rsidR="00130A8A" w:rsidRPr="00130A8A" w:rsidRDefault="00130A8A" w:rsidP="00130A8A">
      <w:pPr>
        <w:shd w:val="clear" w:color="auto" w:fill="F9FAFA"/>
        <w:spacing w:after="24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130A8A">
        <w:rPr>
          <w:rFonts w:ascii="Arial" w:eastAsia="Times New Roman" w:hAnsi="Arial" w:cs="Arial"/>
          <w:i/>
          <w:iCs/>
          <w:color w:val="010101"/>
          <w:sz w:val="27"/>
          <w:szCs w:val="27"/>
          <w:lang w:eastAsia="ru-RU"/>
        </w:rPr>
        <w:t>Цель:</w:t>
      </w:r>
      <w:r w:rsidRPr="00130A8A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 Формировать обобщённые представления у детей о зимующих и перелётных птицах нашего края, их повадках, внешнем виде, питании, местах обитания. Различать птиц по внешнему виду и находить их на картинках. Устанавливать связь между исчезновением корма и отлётом.</w:t>
      </w:r>
    </w:p>
    <w:p w14:paraId="291EEC13" w14:textId="77777777" w:rsidR="00130A8A" w:rsidRDefault="00130A8A" w:rsidP="00130A8A">
      <w:pPr>
        <w:shd w:val="clear" w:color="auto" w:fill="F9FAFA"/>
        <w:spacing w:after="24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130A8A">
        <w:rPr>
          <w:rFonts w:ascii="Arial" w:eastAsia="Times New Roman" w:hAnsi="Arial" w:cs="Arial"/>
          <w:i/>
          <w:iCs/>
          <w:color w:val="010101"/>
          <w:sz w:val="27"/>
          <w:szCs w:val="27"/>
          <w:lang w:eastAsia="ru-RU"/>
        </w:rPr>
        <w:t>Игровые действия:</w:t>
      </w:r>
      <w:r w:rsidR="00AE245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 Ребёнок или </w:t>
      </w:r>
      <w:r w:rsidRPr="00130A8A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ведущий описывает птицу</w:t>
      </w:r>
      <w:r w:rsidR="0041009F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, животное</w:t>
      </w:r>
      <w:r w:rsidRPr="00130A8A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или называет несколько отличительных признаков, не говоря название птицы. Дети отгадывают.</w:t>
      </w:r>
    </w:p>
    <w:p w14:paraId="22537064" w14:textId="77777777" w:rsidR="00AE2458" w:rsidRDefault="00AE2458" w:rsidP="00130A8A">
      <w:pPr>
        <w:shd w:val="clear" w:color="auto" w:fill="F9FAFA"/>
        <w:spacing w:after="24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14:paraId="760B7DD9" w14:textId="77777777" w:rsidR="00AE2458" w:rsidRPr="00AE2458" w:rsidRDefault="00C83D6E" w:rsidP="00C83D6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538135" w:themeColor="accent6" w:themeShade="BF"/>
          <w:sz w:val="39"/>
          <w:szCs w:val="39"/>
          <w:lang w:eastAsia="ru-RU"/>
        </w:rPr>
      </w:pPr>
      <w:r w:rsidRPr="00C83D6E">
        <w:rPr>
          <w:rFonts w:ascii="Arial" w:eastAsia="Times New Roman" w:hAnsi="Arial" w:cs="Arial"/>
          <w:b/>
          <w:bCs/>
          <w:color w:val="538135" w:themeColor="accent6" w:themeShade="BF"/>
          <w:sz w:val="39"/>
          <w:szCs w:val="39"/>
          <w:lang w:eastAsia="ru-RU"/>
        </w:rPr>
        <w:t xml:space="preserve">Экологическое лукошко </w:t>
      </w:r>
      <w:r w:rsidR="00AE2458" w:rsidRPr="00C83D6E">
        <w:rPr>
          <w:rFonts w:ascii="Arial" w:eastAsia="Times New Roman" w:hAnsi="Arial" w:cs="Arial"/>
          <w:b/>
          <w:bCs/>
          <w:color w:val="538135" w:themeColor="accent6" w:themeShade="BF"/>
          <w:sz w:val="39"/>
          <w:szCs w:val="39"/>
          <w:lang w:eastAsia="ru-RU"/>
        </w:rPr>
        <w:t>«Аптека Айболита»</w:t>
      </w:r>
    </w:p>
    <w:p w14:paraId="31E7DFA6" w14:textId="77777777" w:rsidR="00AE2458" w:rsidRPr="00AE2458" w:rsidRDefault="00AE2458" w:rsidP="00AE24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C83D6E">
        <w:rPr>
          <w:rFonts w:ascii="Arial" w:eastAsia="Times New Roman" w:hAnsi="Arial" w:cs="Arial"/>
          <w:bCs/>
          <w:color w:val="212529"/>
          <w:sz w:val="27"/>
          <w:szCs w:val="27"/>
          <w:lang w:eastAsia="ru-RU"/>
        </w:rPr>
        <w:t>Цель игры:</w:t>
      </w: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продолжать формировать представления детей о лекарственных растениях</w:t>
      </w:r>
      <w:r w:rsidR="00C83D6E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Камчатского края</w:t>
      </w: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их использовании человеком, упражнять в их распознавании на иллюстрациях. </w:t>
      </w:r>
    </w:p>
    <w:p w14:paraId="277BB9D9" w14:textId="77777777" w:rsidR="00AE2458" w:rsidRPr="00AE2458" w:rsidRDefault="00AE2458" w:rsidP="00AE24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C83D6E">
        <w:rPr>
          <w:rFonts w:ascii="Arial" w:eastAsia="Times New Roman" w:hAnsi="Arial" w:cs="Arial"/>
          <w:bCs/>
          <w:color w:val="212529"/>
          <w:sz w:val="27"/>
          <w:szCs w:val="27"/>
          <w:lang w:eastAsia="ru-RU"/>
        </w:rPr>
        <w:t>Материал:</w:t>
      </w: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плоскостное лукошко с красно-зеленым крестиком на одной из сторон, набор иллюстраций л</w:t>
      </w:r>
      <w:r w:rsidR="00C83D6E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екарственных растений (</w:t>
      </w: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подорожник, крапива, шиповник, ромашка и др.).</w:t>
      </w:r>
    </w:p>
    <w:p w14:paraId="50958BCE" w14:textId="77777777" w:rsidR="00AE2458" w:rsidRPr="00AE2458" w:rsidRDefault="00AE2458" w:rsidP="00AE24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C83D6E">
        <w:rPr>
          <w:rFonts w:ascii="Arial" w:eastAsia="Times New Roman" w:hAnsi="Arial" w:cs="Arial"/>
          <w:bCs/>
          <w:color w:val="212529"/>
          <w:sz w:val="27"/>
          <w:szCs w:val="27"/>
          <w:lang w:eastAsia="ru-RU"/>
        </w:rPr>
        <w:t>Ход игры:</w:t>
      </w: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воспитатель загадывает детям загадки о лекарственных растениях. Ребенок находит в лукошке иллюстрацию, называет растение и объясняет, почему его называют "Зеленым доктором".</w:t>
      </w:r>
    </w:p>
    <w:p w14:paraId="14212CBD" w14:textId="77777777" w:rsidR="00C83D6E" w:rsidRDefault="00AE2458" w:rsidP="00AE24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Аналогичные игры можн</w:t>
      </w:r>
      <w:r w:rsidR="00C83D6E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о проводить на такие темы как: </w:t>
      </w: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"Грибы", Съедобные-несъедобные грибы", "Ягоды", "Цветы луговые" и др. </w:t>
      </w:r>
    </w:p>
    <w:p w14:paraId="57BE0C66" w14:textId="77777777" w:rsidR="00C83D6E" w:rsidRDefault="00C83D6E" w:rsidP="00AE24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14:paraId="30EE98AC" w14:textId="77777777" w:rsidR="00AE2458" w:rsidRPr="00AE2458" w:rsidRDefault="00AE2458" w:rsidP="00AE24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AE2458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14:paraId="4C63BC60" w14:textId="77777777" w:rsidR="00AE2458" w:rsidRPr="00130A8A" w:rsidRDefault="00AE2458" w:rsidP="00130A8A">
      <w:pPr>
        <w:shd w:val="clear" w:color="auto" w:fill="F9FAFA"/>
        <w:spacing w:after="24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14:paraId="293E8A10" w14:textId="77777777" w:rsidR="00130A8A" w:rsidRPr="001E1BD2" w:rsidRDefault="00130A8A" w:rsidP="001E1BD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F4363D3" w14:textId="77777777" w:rsidR="00080058" w:rsidRDefault="00080058"/>
    <w:p w14:paraId="37597197" w14:textId="77777777" w:rsidR="001E1BD2" w:rsidRDefault="001E1BD2"/>
    <w:p w14:paraId="7D6782D2" w14:textId="77777777" w:rsidR="001E1BD2" w:rsidRDefault="001E1BD2"/>
    <w:p w14:paraId="0712B1BF" w14:textId="77777777" w:rsidR="001E1BD2" w:rsidRDefault="001E1BD2"/>
    <w:p w14:paraId="73399ED0" w14:textId="77777777" w:rsidR="001E1BD2" w:rsidRDefault="001E1BD2"/>
    <w:p w14:paraId="048E74C6" w14:textId="77777777" w:rsidR="0041009F" w:rsidRPr="0041009F" w:rsidRDefault="0041009F" w:rsidP="0041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00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Список используемой литературы:</w:t>
      </w:r>
    </w:p>
    <w:p w14:paraId="68226FEC" w14:textId="77777777" w:rsidR="0041009F" w:rsidRPr="0041009F" w:rsidRDefault="0041009F" w:rsidP="0041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14:paraId="0C2CA015" w14:textId="77777777" w:rsidR="0041009F" w:rsidRPr="0041009F" w:rsidRDefault="0041009F" w:rsidP="0041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00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Бондаренко А. К. </w:t>
      </w:r>
      <w:r w:rsidRPr="004100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009F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в детском саду</w:t>
      </w:r>
      <w:r w:rsidRPr="004100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0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.. 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.: Мозаика-Синтез, 2014.</w:t>
      </w:r>
    </w:p>
    <w:p w14:paraId="2705F5F6" w14:textId="77777777" w:rsidR="0041009F" w:rsidRPr="0041009F" w:rsidRDefault="0041009F" w:rsidP="0041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00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Николаева С. Н. «Как осуществлять </w:t>
      </w:r>
      <w:r w:rsidRPr="0041009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 в детском саду</w:t>
      </w:r>
      <w:r w:rsidRPr="004100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».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М.: Мозаика-Синтез, 2015.</w:t>
      </w:r>
    </w:p>
    <w:p w14:paraId="2AB997EA" w14:textId="77777777" w:rsidR="0041009F" w:rsidRPr="0041009F" w:rsidRDefault="0041009F" w:rsidP="0041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00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Удальцова Е. И. «</w:t>
      </w:r>
      <w:r w:rsidRPr="0041009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в воспитании и обучении дошкольников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». – М., 2013.</w:t>
      </w:r>
    </w:p>
    <w:p w14:paraId="2D05B2AB" w14:textId="77777777" w:rsidR="0041009F" w:rsidRDefault="0041009F" w:rsidP="0041009F"/>
    <w:p w14:paraId="4EA4089C" w14:textId="77777777" w:rsidR="001E1BD2" w:rsidRDefault="001E1BD2"/>
    <w:p w14:paraId="05EB353F" w14:textId="77777777" w:rsidR="001E1BD2" w:rsidRDefault="001E1BD2"/>
    <w:p w14:paraId="2B666CEF" w14:textId="77777777" w:rsidR="001E1BD2" w:rsidRDefault="001E1BD2"/>
    <w:p w14:paraId="136DC566" w14:textId="77777777" w:rsidR="001E1BD2" w:rsidRPr="001E1BD2" w:rsidRDefault="001E1BD2" w:rsidP="001E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53A92D9" w14:textId="77777777" w:rsidR="001E1BD2" w:rsidRDefault="001E1BD2"/>
    <w:sectPr w:rsidR="001E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A7C"/>
    <w:multiLevelType w:val="multilevel"/>
    <w:tmpl w:val="633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2"/>
    <w:rsid w:val="00080058"/>
    <w:rsid w:val="00130A8A"/>
    <w:rsid w:val="001E1BD2"/>
    <w:rsid w:val="0041009F"/>
    <w:rsid w:val="00A12C81"/>
    <w:rsid w:val="00AE2458"/>
    <w:rsid w:val="00B26DF7"/>
    <w:rsid w:val="00C83D6E"/>
    <w:rsid w:val="00D2116E"/>
    <w:rsid w:val="00D73191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72F7"/>
  <w15:chartTrackingRefBased/>
  <w15:docId w15:val="{0F4C7626-06F9-4BBA-A10B-05BB95B2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1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1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1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1BD2"/>
  </w:style>
  <w:style w:type="paragraph" w:customStyle="1" w:styleId="c14">
    <w:name w:val="c14"/>
    <w:basedOn w:val="a"/>
    <w:rsid w:val="001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1BD2"/>
  </w:style>
  <w:style w:type="character" w:customStyle="1" w:styleId="c3">
    <w:name w:val="c3"/>
    <w:basedOn w:val="a0"/>
    <w:rsid w:val="001E1BD2"/>
  </w:style>
  <w:style w:type="paragraph" w:customStyle="1" w:styleId="c12">
    <w:name w:val="c12"/>
    <w:basedOn w:val="a"/>
    <w:rsid w:val="001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1BD2"/>
  </w:style>
  <w:style w:type="character" w:customStyle="1" w:styleId="c4">
    <w:name w:val="c4"/>
    <w:basedOn w:val="a0"/>
    <w:rsid w:val="001E1BD2"/>
  </w:style>
  <w:style w:type="paragraph" w:customStyle="1" w:styleId="c0">
    <w:name w:val="c0"/>
    <w:basedOn w:val="a"/>
    <w:rsid w:val="001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1BD2"/>
  </w:style>
  <w:style w:type="paragraph" w:customStyle="1" w:styleId="c1">
    <w:name w:val="c1"/>
    <w:basedOn w:val="a"/>
    <w:rsid w:val="001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1BD2"/>
  </w:style>
  <w:style w:type="character" w:customStyle="1" w:styleId="c15">
    <w:name w:val="c15"/>
    <w:basedOn w:val="a0"/>
    <w:rsid w:val="001E1BD2"/>
  </w:style>
  <w:style w:type="character" w:customStyle="1" w:styleId="c9">
    <w:name w:val="c9"/>
    <w:basedOn w:val="a0"/>
    <w:rsid w:val="001E1BD2"/>
  </w:style>
  <w:style w:type="character" w:styleId="a4">
    <w:name w:val="Strong"/>
    <w:basedOn w:val="a0"/>
    <w:uiPriority w:val="22"/>
    <w:qFormat/>
    <w:rsid w:val="00AE2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mad</dc:creator>
  <cp:keywords/>
  <dc:description/>
  <cp:lastModifiedBy>user</cp:lastModifiedBy>
  <cp:revision>7</cp:revision>
  <dcterms:created xsi:type="dcterms:W3CDTF">2023-03-23T01:19:00Z</dcterms:created>
  <dcterms:modified xsi:type="dcterms:W3CDTF">2023-07-11T00:48:00Z</dcterms:modified>
</cp:coreProperties>
</file>