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3" w:rsidRDefault="00733343" w:rsidP="007333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  <w:proofErr w:type="spellStart"/>
      <w:r w:rsidRPr="00733343">
        <w:rPr>
          <w:rFonts w:eastAsia="Times New Roman" w:cs="Times New Roman"/>
          <w:b/>
          <w:color w:val="000000"/>
          <w:sz w:val="28"/>
          <w:lang w:eastAsia="ru-RU"/>
        </w:rPr>
        <w:t>Кинезиологический</w:t>
      </w:r>
      <w:proofErr w:type="spellEnd"/>
      <w:r w:rsidRPr="00733343">
        <w:rPr>
          <w:rFonts w:eastAsia="Times New Roman" w:cs="Times New Roman"/>
          <w:b/>
          <w:color w:val="000000"/>
          <w:sz w:val="28"/>
          <w:lang w:eastAsia="ru-RU"/>
        </w:rPr>
        <w:t xml:space="preserve"> тренажер «Ловкие пальчики»</w:t>
      </w:r>
    </w:p>
    <w:p w:rsidR="00E9283F" w:rsidRPr="00733343" w:rsidRDefault="00E9283F" w:rsidP="007333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lang w:eastAsia="ru-RU"/>
        </w:rPr>
        <w:t>Описание дидактическое пособие:</w:t>
      </w:r>
      <w:r w:rsidRPr="00733343">
        <w:rPr>
          <w:rFonts w:eastAsia="Times New Roman" w:cs="Times New Roman"/>
          <w:b/>
          <w:color w:val="000000"/>
          <w:sz w:val="28"/>
          <w:lang w:eastAsia="ru-RU"/>
        </w:rPr>
        <w:t> </w:t>
      </w: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два игровых поля - для правой и левой руки. Каждое игровое поле включает в себя «Разноцветные клавиши» - разноцветные полоски губки на липкой ленте (имитируют клавиши фортепиано); «волшебные </w:t>
      </w:r>
      <w:proofErr w:type="spell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ходилки</w:t>
      </w:r>
      <w:proofErr w:type="spellEnd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» - дорожки из </w:t>
      </w:r>
      <w:proofErr w:type="spell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фоамирана</w:t>
      </w:r>
      <w:proofErr w:type="spellEnd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; карандаши разного цвета, расположены на поле в виде лесенки; «тактильные геометрические фигуры» на липкой ленте изготовленные из </w:t>
      </w:r>
      <w:proofErr w:type="spell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фоамирана</w:t>
      </w:r>
      <w:proofErr w:type="spellEnd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; атласные ленточки разных цветов.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lang w:eastAsia="ru-RU"/>
        </w:rPr>
        <w:t xml:space="preserve">Цель </w:t>
      </w:r>
      <w:proofErr w:type="spellStart"/>
      <w:r w:rsidRPr="00733343">
        <w:rPr>
          <w:rFonts w:eastAsia="Times New Roman" w:cs="Times New Roman"/>
          <w:b/>
          <w:i/>
          <w:iCs/>
          <w:color w:val="000000"/>
          <w:sz w:val="28"/>
          <w:lang w:eastAsia="ru-RU"/>
        </w:rPr>
        <w:t>кинезиологического</w:t>
      </w:r>
      <w:proofErr w:type="spellEnd"/>
      <w:r w:rsidRPr="00733343">
        <w:rPr>
          <w:rFonts w:eastAsia="Times New Roman" w:cs="Times New Roman"/>
          <w:b/>
          <w:i/>
          <w:iCs/>
          <w:color w:val="000000"/>
          <w:sz w:val="28"/>
          <w:lang w:eastAsia="ru-RU"/>
        </w:rPr>
        <w:t xml:space="preserve"> тренажера:</w:t>
      </w: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 стимуляция межполушарного воздействия, активизация </w:t>
      </w:r>
      <w:proofErr w:type="gram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работы различных отделов коры больших полушарий мозга</w:t>
      </w:r>
      <w:proofErr w:type="gramEnd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.</w:t>
      </w:r>
    </w:p>
    <w:p w:rsidR="00733343" w:rsidRDefault="00733343" w:rsidP="00733343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000000"/>
          <w:sz w:val="28"/>
          <w:lang w:eastAsia="ru-RU"/>
        </w:rPr>
      </w:pP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lang w:eastAsia="ru-RU"/>
        </w:rPr>
        <w:t>Задачи:</w:t>
      </w:r>
    </w:p>
    <w:p w:rsidR="00733343" w:rsidRPr="00733343" w:rsidRDefault="00733343" w:rsidP="0073334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Улучшать развитие нервной системы и речи детей;</w:t>
      </w:r>
    </w:p>
    <w:p w:rsidR="00733343" w:rsidRPr="00733343" w:rsidRDefault="00733343" w:rsidP="0073334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Совершенствовать мелкую моторику;</w:t>
      </w:r>
    </w:p>
    <w:p w:rsidR="00733343" w:rsidRPr="00733343" w:rsidRDefault="00733343" w:rsidP="0073334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Развивать тактильные ощущения.</w:t>
      </w:r>
    </w:p>
    <w:p w:rsidR="00733343" w:rsidRDefault="00733343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Заниматься можно сидя за столом.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Методические рекомендации по использованию данного пособия: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 xml:space="preserve">Данное пособие позволяет ребёнку одновременно двумя руками выполнять </w:t>
      </w:r>
      <w:proofErr w:type="spellStart"/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кинезиологические</w:t>
      </w:r>
      <w:proofErr w:type="spellEnd"/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 xml:space="preserve"> упражнения для развития мелкой моторики, тем самым развивая и укрепляя межполушарные связи.</w:t>
      </w:r>
    </w:p>
    <w:p w:rsidR="00733343" w:rsidRDefault="00733343" w:rsidP="00733343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</w:pPr>
    </w:p>
    <w:p w:rsidR="00733343" w:rsidRDefault="00733343" w:rsidP="0073334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u w:val="single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Варианты выполнения заданий</w:t>
      </w:r>
      <w:r w:rsidRPr="00733343">
        <w:rPr>
          <w:rFonts w:eastAsia="Times New Roman" w:cs="Times New Roman"/>
          <w:b/>
          <w:color w:val="000000"/>
          <w:sz w:val="32"/>
          <w:u w:val="single"/>
          <w:lang w:eastAsia="ru-RU"/>
        </w:rPr>
        <w:t>: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1.</w:t>
      </w:r>
      <w:r w:rsidRPr="00733343">
        <w:rPr>
          <w:rFonts w:eastAsia="Times New Roman" w:cs="Times New Roman"/>
          <w:bCs w:val="0"/>
          <w:i/>
          <w:iCs/>
          <w:color w:val="000000"/>
          <w:sz w:val="28"/>
          <w:u w:val="single"/>
          <w:lang w:eastAsia="ru-RU"/>
        </w:rPr>
        <w:t> «</w:t>
      </w: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Тактильные геометрические фигурки»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Развивают тактильные ощущения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Способствуют развитию памяти, внимания, образного мышления и моторики.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Развивают тактильную память.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Дети знакомятся с геометрическими фигурами и цветом.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Поочередно касаться подушечками пальчиков геометрических фигур.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«Словно мячики- лучи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Ты на них скорей нажми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«Здравствуй, лучик золотой!»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Дружим мы всегда с тобой</w:t>
      </w:r>
      <w:proofErr w:type="gram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.»</w:t>
      </w:r>
      <w:proofErr w:type="gramEnd"/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2. « Разноцветная лесенка»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Пальчиками шагать по лесенкам на счет 1-2 одновременно обеими руками, можно в левой и правой рукой в разном темпе</w:t>
      </w:r>
      <w:proofErr w:type="gramStart"/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 xml:space="preserve"> ,</w:t>
      </w:r>
      <w:proofErr w:type="gramEnd"/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 xml:space="preserve"> можно с веселой считалочкой: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Пальчиками шагать по лесенкам.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«Мы по лестнице шагаем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Все ступеньки вслух считаем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Очень быстро и легко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Поднимаем высоко»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 xml:space="preserve">3. «Волшебные </w:t>
      </w:r>
      <w:proofErr w:type="spellStart"/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ходилки</w:t>
      </w:r>
      <w:proofErr w:type="spellEnd"/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lastRenderedPageBreak/>
        <w:t>Упражнение «</w:t>
      </w:r>
      <w:r w:rsidRPr="00733343">
        <w:rPr>
          <w:rFonts w:eastAsia="Times New Roman" w:cs="Times New Roman"/>
          <w:bCs w:val="0"/>
          <w:color w:val="000000"/>
          <w:sz w:val="27"/>
          <w:u w:val="single"/>
          <w:lang w:eastAsia="ru-RU"/>
        </w:rPr>
        <w:t>Как пальчики в гости друг к другу ходили»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i/>
          <w:iCs/>
          <w:color w:val="000000"/>
          <w:sz w:val="27"/>
          <w:lang w:eastAsia="ru-RU"/>
        </w:rPr>
        <w:t>Инструкция.</w:t>
      </w: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 Два братца-пальчика долго не встречались и решили повидаться. Есть несколько дорожек, по которым пальчики могут пройти. Они двигаются с противоположных концов и встречаются в серединке.</w:t>
      </w:r>
      <w:r w:rsidRPr="00733343">
        <w:rPr>
          <w:rFonts w:ascii="Arial" w:eastAsia="Times New Roman" w:hAnsi="Arial" w:cs="Arial"/>
          <w:bCs w:val="0"/>
          <w:color w:val="000000"/>
          <w:sz w:val="21"/>
          <w:lang w:eastAsia="ru-RU"/>
        </w:rPr>
        <w:t> </w:t>
      </w: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Чтобы правильно нарисовать узор, ребенку нужно будет поставить кончик пальчика в любую точку и продолжить узор до самого конца, или обеими руками в разные стороны.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ascii="Arial" w:eastAsia="Times New Roman" w:hAnsi="Arial" w:cs="Arial"/>
          <w:bCs w:val="0"/>
          <w:color w:val="000000"/>
          <w:sz w:val="21"/>
          <w:lang w:eastAsia="ru-RU"/>
        </w:rPr>
        <w:t>     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color w:val="000000"/>
          <w:sz w:val="32"/>
          <w:u w:val="single"/>
          <w:lang w:eastAsia="ru-RU"/>
        </w:rPr>
        <w:t>4. «Рулончик»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Задача ребенка, обеими руками взяться за палочку на конце ленты и перебирая пальцами обеих рук, сворачивать ленту в трубочку в разном темпе.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Сворачивать ленточки в трубочку, проговаривая стих: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«Синей лентой ручеек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Прямо в речку с горк</w:t>
      </w:r>
      <w:proofErr w:type="gram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и-</w:t>
      </w:r>
      <w:proofErr w:type="gramEnd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 скок!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В трубочку его скручу, ручкой…»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5. Плетем косички - развиваем пальчики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Для игры мы используем ленточки разных цветов. Начинаем с самой простой косички из трех шнурков. Это одна из самых распространенных косичек. Связываем концы трех шнурков в общий узел и плетем, накладывая крайние шнурки поверх среднего шнурка.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Заплетать косичку, проговаривая стих: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«Я учусь плести косичку,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Прядку влево, прядку вправо.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Третью снизу-вверх кладу.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Начинаю все сначала,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Потихоньку не спешу!»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/>
          <w:i/>
          <w:iCs/>
          <w:color w:val="000000"/>
          <w:sz w:val="28"/>
          <w:u w:val="single"/>
          <w:lang w:eastAsia="ru-RU"/>
        </w:rPr>
        <w:t>6. «Разноцветные клавиши»</w:t>
      </w: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Клавиши на « фортепиано» сделаны из цветной губки и липкой ленты, у каждой клавиши свой цвет. Ребенок просто может имитировать игру на клавишах, надавливая на клавиши с разной силой и в разном темпе. Можно усложнять задание, </w:t>
      </w:r>
      <w:r w:rsidRPr="00733343">
        <w:rPr>
          <w:rFonts w:eastAsia="Times New Roman" w:cs="Times New Roman"/>
          <w:bCs w:val="0"/>
          <w:color w:val="000000"/>
          <w:sz w:val="27"/>
          <w:u w:val="single"/>
          <w:lang w:eastAsia="ru-RU"/>
        </w:rPr>
        <w:t>Например; </w:t>
      </w:r>
      <w:r w:rsidRPr="00733343">
        <w:rPr>
          <w:rFonts w:eastAsia="Times New Roman" w:cs="Times New Roman"/>
          <w:bCs w:val="0"/>
          <w:color w:val="000000"/>
          <w:sz w:val="27"/>
          <w:lang w:eastAsia="ru-RU"/>
        </w:rPr>
        <w:t>«сыграть» одновременно левой рукой быстро, а правой рукой медленно.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 «До, ре, ми, фа, соль, ля, си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Сколько клавиш посмотри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Пальчиком игра</w:t>
      </w:r>
      <w:r>
        <w:rPr>
          <w:rFonts w:eastAsia="Times New Roman" w:cs="Times New Roman"/>
          <w:bCs w:val="0"/>
          <w:color w:val="000000"/>
          <w:sz w:val="28"/>
          <w:lang w:eastAsia="ru-RU"/>
        </w:rPr>
        <w:t>е</w:t>
      </w: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м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На клавише (называем цвет) нажимаем»</w:t>
      </w:r>
    </w:p>
    <w:p w:rsidR="00733343" w:rsidRPr="00733343" w:rsidRDefault="00733343" w:rsidP="0073334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 </w:t>
      </w:r>
    </w:p>
    <w:p w:rsidR="000146D0" w:rsidRDefault="00733343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Под влиянием </w:t>
      </w:r>
      <w:proofErr w:type="spellStart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кинезиологических</w:t>
      </w:r>
      <w:proofErr w:type="spellEnd"/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 xml:space="preserve"> тренировок в организме поступают положительные структурные изменения. Сила, равновесие, подвижность, пластичность, нервных процессов осуществляется на более высоком уровне. Совершенствуется регулирующая и координирующая роль нервной системы. </w:t>
      </w: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  <w:r>
        <w:rPr>
          <w:rFonts w:eastAsia="Times New Roman" w:cs="Times New Roman"/>
          <w:bCs w:val="0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4265530" cy="3200400"/>
            <wp:effectExtent l="266700" t="228600" r="249320" b="190500"/>
            <wp:docPr id="1" name="Рисунок 1" descr="C:\Users\owner\Desktop\кинезиология\фото для тренажера\IMG_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кинезиология\фото для тренажера\IMG_49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23" cy="32003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0146D0" w:rsidRDefault="000146D0" w:rsidP="00733343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  <w:sz w:val="28"/>
          <w:lang w:eastAsia="ru-RU"/>
        </w:rPr>
      </w:pPr>
    </w:p>
    <w:p w:rsidR="00733343" w:rsidRPr="00733343" w:rsidRDefault="00733343" w:rsidP="007333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2"/>
          <w:szCs w:val="22"/>
          <w:lang w:eastAsia="ru-RU"/>
        </w:rPr>
      </w:pPr>
      <w:r w:rsidRPr="00733343">
        <w:rPr>
          <w:rFonts w:eastAsia="Times New Roman" w:cs="Times New Roman"/>
          <w:bCs w:val="0"/>
          <w:color w:val="000000"/>
          <w:sz w:val="28"/>
          <w:lang w:eastAsia="ru-RU"/>
        </w:rPr>
        <w:t> </w:t>
      </w:r>
      <w:r w:rsidR="000146D0">
        <w:rPr>
          <w:rFonts w:eastAsia="Times New Roman" w:cs="Times New Roman"/>
          <w:bCs w:val="0"/>
          <w:noProof/>
          <w:color w:val="000000"/>
          <w:sz w:val="28"/>
          <w:lang w:eastAsia="ru-RU"/>
        </w:rPr>
        <w:drawing>
          <wp:inline distT="0" distB="0" distL="0" distR="0">
            <wp:extent cx="4405176" cy="3305175"/>
            <wp:effectExtent l="247650" t="247650" r="223974" b="200025"/>
            <wp:docPr id="3" name="Рисунок 3" descr="C:\Users\owner\Desktop\кинезиология\фото для тренажера\IMG_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кинезиология\фото для тренажера\IMG_49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69" cy="33051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A09D9" w:rsidRDefault="000146D0">
      <w:r>
        <w:rPr>
          <w:noProof/>
          <w:lang w:eastAsia="ru-RU"/>
        </w:rPr>
        <w:lastRenderedPageBreak/>
        <w:drawing>
          <wp:inline distT="0" distB="0" distL="0" distR="0">
            <wp:extent cx="4696311" cy="3523610"/>
            <wp:effectExtent l="266700" t="247650" r="237639" b="210190"/>
            <wp:docPr id="2" name="Рисунок 2" descr="C:\Users\owner\Desktop\кинезиология\фото для тренажера\IMG_4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кинезиология\фото для тренажера\IMG_49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11" cy="35236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46D0" w:rsidRDefault="000146D0"/>
    <w:p w:rsidR="000146D0" w:rsidRDefault="000146D0">
      <w:r>
        <w:rPr>
          <w:noProof/>
          <w:lang w:eastAsia="ru-RU"/>
        </w:rPr>
        <w:drawing>
          <wp:inline distT="0" distB="0" distL="0" distR="0">
            <wp:extent cx="4552950" cy="3416047"/>
            <wp:effectExtent l="266700" t="228600" r="247650" b="184403"/>
            <wp:docPr id="4" name="Рисунок 4" descr="C:\Users\owner\Desktop\кинезиология\фото для тренажера\IMG_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кинезиология\фото для тренажера\IMG_49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04" cy="34186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46D0" w:rsidRDefault="000146D0"/>
    <w:p w:rsidR="000146D0" w:rsidRDefault="000146D0">
      <w:r>
        <w:rPr>
          <w:noProof/>
          <w:lang w:eastAsia="ru-RU"/>
        </w:rPr>
        <w:lastRenderedPageBreak/>
        <w:drawing>
          <wp:inline distT="0" distB="0" distL="0" distR="0">
            <wp:extent cx="4582056" cy="3437885"/>
            <wp:effectExtent l="266700" t="228600" r="237594" b="181615"/>
            <wp:docPr id="5" name="Рисунок 5" descr="C:\Users\owner\Desktop\кинезиология\фото для тренажера\IMG_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кинезиология\фото для тренажера\IMG_49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56" cy="34378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46D0" w:rsidRDefault="000146D0"/>
    <w:p w:rsidR="000146D0" w:rsidRDefault="000146D0">
      <w:r>
        <w:rPr>
          <w:noProof/>
          <w:lang w:eastAsia="ru-RU"/>
        </w:rPr>
        <w:drawing>
          <wp:inline distT="0" distB="0" distL="0" distR="0">
            <wp:extent cx="4730904" cy="3549564"/>
            <wp:effectExtent l="266700" t="247650" r="241146" b="203286"/>
            <wp:docPr id="6" name="Рисунок 6" descr="C:\Users\owner\Desktop\кинезиология\фото для тренажера\IMG_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кинезиология\фото для тренажера\IMG_49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29" cy="35519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46D0" w:rsidRDefault="000146D0"/>
    <w:p w:rsidR="000146D0" w:rsidRDefault="000146D0">
      <w:r>
        <w:rPr>
          <w:noProof/>
          <w:lang w:eastAsia="ru-RU"/>
        </w:rPr>
        <w:lastRenderedPageBreak/>
        <w:drawing>
          <wp:inline distT="0" distB="0" distL="0" distR="0">
            <wp:extent cx="4229100" cy="3173065"/>
            <wp:effectExtent l="266700" t="247650" r="247650" b="198785"/>
            <wp:docPr id="7" name="Рисунок 7" descr="C:\Users\owner\Desktop\кинезиология\фото для тренажера\IMG_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кинезиология\фото для тренажера\IMG_49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30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2763" w:rsidRDefault="00680E70">
      <w:r>
        <w:rPr>
          <w:noProof/>
          <w:lang w:eastAsia="ru-RU"/>
        </w:rPr>
        <w:drawing>
          <wp:inline distT="0" distB="0" distL="0" distR="0">
            <wp:extent cx="4557519" cy="3419475"/>
            <wp:effectExtent l="266700" t="228600" r="243081" b="180975"/>
            <wp:docPr id="9" name="Рисунок 9" descr="C:\Users\owner\Desktop\кинезиология\фото для тренажера\IMG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кинезиология\фото для тренажера\IMG_49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19" cy="3419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2763" w:rsidRDefault="00F12763"/>
    <w:sectPr w:rsidR="00F12763" w:rsidSect="00680E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F3C"/>
    <w:multiLevelType w:val="multilevel"/>
    <w:tmpl w:val="E42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43"/>
    <w:rsid w:val="000146D0"/>
    <w:rsid w:val="00202C3A"/>
    <w:rsid w:val="0021659D"/>
    <w:rsid w:val="0046694B"/>
    <w:rsid w:val="00680E70"/>
    <w:rsid w:val="00733343"/>
    <w:rsid w:val="00D817C8"/>
    <w:rsid w:val="00E9283F"/>
    <w:rsid w:val="00EA09D9"/>
    <w:rsid w:val="00F1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linga"/>
        <w:bCs/>
        <w:sz w:val="24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3334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character" w:customStyle="1" w:styleId="c6">
    <w:name w:val="c6"/>
    <w:basedOn w:val="a0"/>
    <w:rsid w:val="00733343"/>
  </w:style>
  <w:style w:type="paragraph" w:customStyle="1" w:styleId="c4">
    <w:name w:val="c4"/>
    <w:basedOn w:val="a"/>
    <w:rsid w:val="0073334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character" w:customStyle="1" w:styleId="c7">
    <w:name w:val="c7"/>
    <w:basedOn w:val="a0"/>
    <w:rsid w:val="00733343"/>
  </w:style>
  <w:style w:type="character" w:customStyle="1" w:styleId="c17">
    <w:name w:val="c17"/>
    <w:basedOn w:val="a0"/>
    <w:rsid w:val="00733343"/>
  </w:style>
  <w:style w:type="character" w:customStyle="1" w:styleId="c2">
    <w:name w:val="c2"/>
    <w:basedOn w:val="a0"/>
    <w:rsid w:val="00733343"/>
  </w:style>
  <w:style w:type="paragraph" w:customStyle="1" w:styleId="c9">
    <w:name w:val="c9"/>
    <w:basedOn w:val="a"/>
    <w:rsid w:val="0073334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character" w:customStyle="1" w:styleId="c3">
    <w:name w:val="c3"/>
    <w:basedOn w:val="a0"/>
    <w:rsid w:val="00733343"/>
  </w:style>
  <w:style w:type="character" w:customStyle="1" w:styleId="c10">
    <w:name w:val="c10"/>
    <w:basedOn w:val="a0"/>
    <w:rsid w:val="00733343"/>
  </w:style>
  <w:style w:type="character" w:customStyle="1" w:styleId="c12">
    <w:name w:val="c12"/>
    <w:basedOn w:val="a0"/>
    <w:rsid w:val="00733343"/>
  </w:style>
  <w:style w:type="character" w:customStyle="1" w:styleId="c20">
    <w:name w:val="c20"/>
    <w:basedOn w:val="a0"/>
    <w:rsid w:val="00733343"/>
  </w:style>
  <w:style w:type="character" w:customStyle="1" w:styleId="c16">
    <w:name w:val="c16"/>
    <w:basedOn w:val="a0"/>
    <w:rsid w:val="00733343"/>
  </w:style>
  <w:style w:type="paragraph" w:customStyle="1" w:styleId="c32">
    <w:name w:val="c32"/>
    <w:basedOn w:val="a"/>
    <w:rsid w:val="0073334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paragraph" w:customStyle="1" w:styleId="c0">
    <w:name w:val="c0"/>
    <w:basedOn w:val="a"/>
    <w:rsid w:val="0073334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character" w:customStyle="1" w:styleId="c26">
    <w:name w:val="c26"/>
    <w:basedOn w:val="a0"/>
    <w:rsid w:val="00733343"/>
  </w:style>
  <w:style w:type="paragraph" w:styleId="a3">
    <w:name w:val="Balloon Text"/>
    <w:basedOn w:val="a"/>
    <w:link w:val="a4"/>
    <w:uiPriority w:val="99"/>
    <w:semiHidden/>
    <w:unhideWhenUsed/>
    <w:rsid w:val="0001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1BAB-6146-417E-83BE-A87AEF98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2023-03-29T05:42:00Z</dcterms:created>
  <dcterms:modified xsi:type="dcterms:W3CDTF">2023-06-23T01:07:00Z</dcterms:modified>
</cp:coreProperties>
</file>